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D5CE1" w14:textId="441A905B" w:rsidR="004F3237" w:rsidRDefault="004F3237">
      <w:pPr>
        <w:pStyle w:val="BodyText"/>
        <w:rPr>
          <w:b/>
          <w:sz w:val="20"/>
        </w:rPr>
      </w:pPr>
    </w:p>
    <w:p w14:paraId="60259448" w14:textId="551F607C" w:rsidR="004F3237" w:rsidRDefault="00563273">
      <w:pPr>
        <w:pStyle w:val="BodyText"/>
        <w:rPr>
          <w:b/>
          <w:sz w:val="20"/>
        </w:rPr>
      </w:pPr>
      <w:r w:rsidRPr="00FB6B24">
        <w:rPr>
          <w:b/>
          <w:bCs/>
          <w:noProof/>
          <w:sz w:val="72"/>
          <w:szCs w:val="72"/>
        </w:rPr>
        <w:drawing>
          <wp:inline distT="0" distB="0" distL="0" distR="0" wp14:anchorId="4550ADA2" wp14:editId="38B70573">
            <wp:extent cx="2755265" cy="1623060"/>
            <wp:effectExtent l="0" t="0" r="6985" b="0"/>
            <wp:docPr id="3" name="Picture 3" descr="Lead Scotland logo, image of a tree and tagline, 'Linking education and dis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5265" cy="1623060"/>
                    </a:xfrm>
                    <a:prstGeom prst="rect">
                      <a:avLst/>
                    </a:prstGeom>
                    <a:noFill/>
                  </pic:spPr>
                </pic:pic>
              </a:graphicData>
            </a:graphic>
          </wp:inline>
        </w:drawing>
      </w:r>
    </w:p>
    <w:p w14:paraId="20F382F1" w14:textId="2348AAC7" w:rsidR="004F3237" w:rsidRDefault="004F3237">
      <w:pPr>
        <w:pStyle w:val="BodyText"/>
        <w:rPr>
          <w:b/>
          <w:sz w:val="20"/>
        </w:rPr>
      </w:pPr>
    </w:p>
    <w:p w14:paraId="4FE7C0C1" w14:textId="77777777" w:rsidR="00563273" w:rsidRPr="00563273" w:rsidRDefault="00563273" w:rsidP="00563273">
      <w:pPr>
        <w:pStyle w:val="Title"/>
        <w:rPr>
          <w:rFonts w:ascii="Arial" w:hAnsi="Arial" w:cs="Arial"/>
          <w:sz w:val="48"/>
          <w:szCs w:val="48"/>
        </w:rPr>
      </w:pPr>
      <w:r w:rsidRPr="00563273">
        <w:rPr>
          <w:rFonts w:ascii="Arial" w:hAnsi="Arial" w:cs="Arial"/>
          <w:sz w:val="48"/>
          <w:szCs w:val="48"/>
        </w:rPr>
        <w:t>Supporting You at College</w:t>
      </w:r>
    </w:p>
    <w:p w14:paraId="08DA98B0" w14:textId="77777777" w:rsidR="00563273" w:rsidRDefault="00563273" w:rsidP="00563273">
      <w:pPr>
        <w:pStyle w:val="Subtitle"/>
        <w:rPr>
          <w:rFonts w:ascii="Arial" w:hAnsi="Arial" w:cs="Arial"/>
          <w:sz w:val="36"/>
          <w:szCs w:val="36"/>
        </w:rPr>
      </w:pPr>
      <w:r w:rsidRPr="00563273">
        <w:rPr>
          <w:rFonts w:ascii="Arial" w:hAnsi="Arial" w:cs="Arial"/>
          <w:sz w:val="36"/>
          <w:szCs w:val="36"/>
        </w:rPr>
        <w:t>A guide for people with additional support needs in Scotland’s colleges</w:t>
      </w:r>
    </w:p>
    <w:p w14:paraId="38F32A33" w14:textId="77777777" w:rsidR="004F3237" w:rsidRDefault="004F3237">
      <w:pPr>
        <w:pStyle w:val="BodyText"/>
        <w:rPr>
          <w:b/>
          <w:sz w:val="20"/>
        </w:rPr>
      </w:pPr>
    </w:p>
    <w:p w14:paraId="50226089" w14:textId="77777777" w:rsidR="00BC41A3" w:rsidRPr="00C30122" w:rsidRDefault="00BC41A3" w:rsidP="00BC41A3">
      <w:pPr>
        <w:rPr>
          <w:sz w:val="32"/>
          <w:szCs w:val="32"/>
        </w:rPr>
      </w:pPr>
      <w:r w:rsidRPr="00C30122">
        <w:rPr>
          <w:sz w:val="32"/>
          <w:szCs w:val="32"/>
        </w:rPr>
        <w:t>Leaving school and going to college is an exciting time. It is a chance to develop interests in new subjects and experience learning in a different environment.</w:t>
      </w:r>
    </w:p>
    <w:p w14:paraId="51DE5AC9" w14:textId="77777777" w:rsidR="00BC41A3" w:rsidRPr="00C30122" w:rsidRDefault="00BC41A3" w:rsidP="00BC41A3">
      <w:pPr>
        <w:rPr>
          <w:sz w:val="32"/>
          <w:szCs w:val="32"/>
        </w:rPr>
      </w:pPr>
    </w:p>
    <w:p w14:paraId="5A4DA3E4" w14:textId="7897B9D8" w:rsidR="00BC41A3" w:rsidRPr="00C30122" w:rsidRDefault="00BC41A3" w:rsidP="00BC41A3">
      <w:pPr>
        <w:rPr>
          <w:sz w:val="32"/>
          <w:szCs w:val="32"/>
        </w:rPr>
      </w:pPr>
      <w:r w:rsidRPr="00C30122">
        <w:rPr>
          <w:sz w:val="32"/>
          <w:szCs w:val="32"/>
        </w:rPr>
        <w:t>If you have additional support needs, you will need to think about the support you might need to help you take part in learning. The support you will receive in college might be different to the support you are used to at school.</w:t>
      </w:r>
    </w:p>
    <w:p w14:paraId="6F95379E" w14:textId="77777777" w:rsidR="00BC41A3" w:rsidRPr="00C30122" w:rsidRDefault="00BC41A3" w:rsidP="00BC41A3">
      <w:pPr>
        <w:rPr>
          <w:sz w:val="32"/>
          <w:szCs w:val="32"/>
        </w:rPr>
      </w:pPr>
    </w:p>
    <w:p w14:paraId="4A83A7C7" w14:textId="6FC19CBC" w:rsidR="00BC41A3" w:rsidRPr="00C30122" w:rsidRDefault="00BC41A3" w:rsidP="00BC41A3">
      <w:pPr>
        <w:rPr>
          <w:sz w:val="32"/>
          <w:szCs w:val="32"/>
        </w:rPr>
      </w:pPr>
      <w:r w:rsidRPr="00C30122">
        <w:rPr>
          <w:sz w:val="32"/>
          <w:szCs w:val="32"/>
        </w:rPr>
        <w:t>This guide will help you understand:</w:t>
      </w:r>
    </w:p>
    <w:p w14:paraId="71A6CF81" w14:textId="77777777" w:rsidR="00BC41A3" w:rsidRPr="00C30122" w:rsidRDefault="00BC41A3" w:rsidP="00BC41A3">
      <w:pPr>
        <w:rPr>
          <w:sz w:val="32"/>
          <w:szCs w:val="32"/>
        </w:rPr>
      </w:pPr>
    </w:p>
    <w:p w14:paraId="37C84F0A" w14:textId="1BD8E198" w:rsidR="00BC41A3" w:rsidRPr="00C30122" w:rsidRDefault="00BC41A3" w:rsidP="00BC41A3">
      <w:pPr>
        <w:pStyle w:val="ListParagraph"/>
        <w:numPr>
          <w:ilvl w:val="0"/>
          <w:numId w:val="3"/>
        </w:numPr>
        <w:rPr>
          <w:sz w:val="32"/>
          <w:szCs w:val="32"/>
        </w:rPr>
      </w:pPr>
      <w:r w:rsidRPr="00C30122">
        <w:rPr>
          <w:sz w:val="32"/>
          <w:szCs w:val="32"/>
        </w:rPr>
        <w:t>What kind of support is available to you while at</w:t>
      </w:r>
      <w:r w:rsidRPr="00C30122">
        <w:rPr>
          <w:spacing w:val="-4"/>
          <w:sz w:val="32"/>
          <w:szCs w:val="32"/>
        </w:rPr>
        <w:t xml:space="preserve"> </w:t>
      </w:r>
      <w:r w:rsidRPr="00C30122">
        <w:rPr>
          <w:sz w:val="32"/>
          <w:szCs w:val="32"/>
        </w:rPr>
        <w:t>college</w:t>
      </w:r>
    </w:p>
    <w:p w14:paraId="1A8D12FE" w14:textId="1915F09A" w:rsidR="00BC41A3" w:rsidRPr="00C30122" w:rsidRDefault="00BC41A3" w:rsidP="00BC41A3">
      <w:pPr>
        <w:pStyle w:val="ListParagraph"/>
        <w:numPr>
          <w:ilvl w:val="0"/>
          <w:numId w:val="3"/>
        </w:numPr>
        <w:rPr>
          <w:sz w:val="32"/>
          <w:szCs w:val="32"/>
        </w:rPr>
      </w:pPr>
      <w:r w:rsidRPr="00C30122">
        <w:rPr>
          <w:sz w:val="32"/>
          <w:szCs w:val="32"/>
        </w:rPr>
        <w:t>Who has responsibility for providing the support you</w:t>
      </w:r>
      <w:r w:rsidRPr="00C30122">
        <w:rPr>
          <w:spacing w:val="-8"/>
          <w:sz w:val="32"/>
          <w:szCs w:val="32"/>
        </w:rPr>
        <w:t xml:space="preserve"> </w:t>
      </w:r>
      <w:r w:rsidRPr="00C30122">
        <w:rPr>
          <w:sz w:val="32"/>
          <w:szCs w:val="32"/>
        </w:rPr>
        <w:t>need</w:t>
      </w:r>
    </w:p>
    <w:p w14:paraId="311E6461" w14:textId="2CDF5DB0" w:rsidR="00BC41A3" w:rsidRPr="00C30122" w:rsidRDefault="00BC41A3" w:rsidP="00BC41A3">
      <w:pPr>
        <w:pStyle w:val="ListParagraph"/>
        <w:numPr>
          <w:ilvl w:val="0"/>
          <w:numId w:val="3"/>
        </w:numPr>
        <w:rPr>
          <w:sz w:val="32"/>
          <w:szCs w:val="32"/>
        </w:rPr>
      </w:pPr>
      <w:r w:rsidRPr="00C30122">
        <w:rPr>
          <w:sz w:val="32"/>
          <w:szCs w:val="32"/>
        </w:rPr>
        <w:t>Who to contact if you need advice and</w:t>
      </w:r>
      <w:r w:rsidRPr="00C30122">
        <w:rPr>
          <w:spacing w:val="-6"/>
          <w:sz w:val="32"/>
          <w:szCs w:val="32"/>
        </w:rPr>
        <w:t xml:space="preserve"> </w:t>
      </w:r>
      <w:r w:rsidRPr="00C30122">
        <w:rPr>
          <w:sz w:val="32"/>
          <w:szCs w:val="32"/>
        </w:rPr>
        <w:t>support</w:t>
      </w:r>
    </w:p>
    <w:p w14:paraId="75FDA95D" w14:textId="77777777" w:rsidR="00BC41A3" w:rsidRPr="00C30122" w:rsidRDefault="00BC41A3" w:rsidP="00BC41A3">
      <w:pPr>
        <w:rPr>
          <w:sz w:val="32"/>
          <w:szCs w:val="32"/>
        </w:rPr>
      </w:pPr>
    </w:p>
    <w:p w14:paraId="4A0E6EF1" w14:textId="77777777" w:rsidR="00BC41A3" w:rsidRPr="00C30122" w:rsidRDefault="00BC41A3" w:rsidP="00BC41A3">
      <w:pPr>
        <w:ind w:left="119"/>
        <w:rPr>
          <w:sz w:val="32"/>
          <w:szCs w:val="32"/>
        </w:rPr>
      </w:pPr>
    </w:p>
    <w:p w14:paraId="7CCEC0E2" w14:textId="5F1BD6DB" w:rsidR="00BC41A3" w:rsidRPr="00C30122" w:rsidRDefault="00BC41A3" w:rsidP="00BC41A3">
      <w:pPr>
        <w:ind w:left="119"/>
        <w:rPr>
          <w:sz w:val="32"/>
          <w:szCs w:val="32"/>
        </w:rPr>
      </w:pPr>
      <w:r w:rsidRPr="00C30122">
        <w:rPr>
          <w:sz w:val="32"/>
          <w:szCs w:val="32"/>
        </w:rPr>
        <w:t>Lead Scotland is a charity registered in Scotland (SC003949)</w:t>
      </w:r>
    </w:p>
    <w:p w14:paraId="22CAA7F9" w14:textId="29649446" w:rsidR="00BC41A3" w:rsidRPr="00C30122" w:rsidRDefault="00BC41A3" w:rsidP="00BC41A3">
      <w:pPr>
        <w:ind w:left="119"/>
        <w:rPr>
          <w:sz w:val="32"/>
          <w:szCs w:val="32"/>
        </w:rPr>
      </w:pPr>
      <w:r w:rsidRPr="00C30122">
        <w:rPr>
          <w:sz w:val="32"/>
          <w:szCs w:val="32"/>
        </w:rPr>
        <w:t xml:space="preserve">Registered address: </w:t>
      </w:r>
      <w:r w:rsidR="0066516F">
        <w:rPr>
          <w:sz w:val="32"/>
          <w:szCs w:val="32"/>
        </w:rPr>
        <w:t xml:space="preserve">Studio 1.09 </w:t>
      </w:r>
      <w:r w:rsidR="00D42E3B">
        <w:rPr>
          <w:sz w:val="32"/>
          <w:szCs w:val="32"/>
        </w:rPr>
        <w:t xml:space="preserve">St Margaret’s House, </w:t>
      </w:r>
      <w:r w:rsidR="0066516F">
        <w:rPr>
          <w:sz w:val="32"/>
          <w:szCs w:val="32"/>
        </w:rPr>
        <w:t xml:space="preserve">151 </w:t>
      </w:r>
      <w:r w:rsidR="00D42E3B">
        <w:rPr>
          <w:sz w:val="32"/>
          <w:szCs w:val="32"/>
        </w:rPr>
        <w:t xml:space="preserve">London Road, EH7 </w:t>
      </w:r>
      <w:r w:rsidR="0066516F">
        <w:rPr>
          <w:sz w:val="32"/>
          <w:szCs w:val="32"/>
        </w:rPr>
        <w:t>6AE</w:t>
      </w:r>
    </w:p>
    <w:p w14:paraId="539AB753" w14:textId="77777777" w:rsidR="00BC41A3" w:rsidRPr="00C30122" w:rsidRDefault="00BC41A3" w:rsidP="00BC41A3">
      <w:pPr>
        <w:ind w:left="119"/>
        <w:rPr>
          <w:sz w:val="32"/>
          <w:szCs w:val="32"/>
        </w:rPr>
      </w:pPr>
      <w:r w:rsidRPr="00C30122">
        <w:rPr>
          <w:sz w:val="32"/>
          <w:szCs w:val="32"/>
        </w:rPr>
        <w:t xml:space="preserve">Tel: 0131 228 9441   Helpline: 0800 999 2568 </w:t>
      </w:r>
    </w:p>
    <w:p w14:paraId="7177CA02" w14:textId="77777777" w:rsidR="00BC41A3" w:rsidRPr="00C30122" w:rsidRDefault="00BC41A3" w:rsidP="00BC41A3">
      <w:pPr>
        <w:ind w:left="119"/>
        <w:rPr>
          <w:sz w:val="32"/>
          <w:szCs w:val="32"/>
        </w:rPr>
      </w:pPr>
      <w:r w:rsidRPr="00C30122">
        <w:rPr>
          <w:sz w:val="32"/>
          <w:szCs w:val="32"/>
        </w:rPr>
        <w:t xml:space="preserve">Email (Information Service): </w:t>
      </w:r>
      <w:hyperlink r:id="rId12" w:history="1">
        <w:r w:rsidRPr="00C30122">
          <w:rPr>
            <w:rStyle w:val="Hyperlink"/>
            <w:sz w:val="32"/>
            <w:szCs w:val="32"/>
          </w:rPr>
          <w:t>info@lead.org.uk</w:t>
        </w:r>
      </w:hyperlink>
    </w:p>
    <w:p w14:paraId="0B7172E4" w14:textId="77777777" w:rsidR="004F3237" w:rsidRDefault="004F3237">
      <w:pPr>
        <w:pStyle w:val="BodyText"/>
        <w:rPr>
          <w:b/>
          <w:sz w:val="20"/>
        </w:rPr>
      </w:pPr>
    </w:p>
    <w:p w14:paraId="1A513F17" w14:textId="77777777" w:rsidR="004F3237" w:rsidRDefault="004F3237">
      <w:pPr>
        <w:pStyle w:val="BodyText"/>
        <w:rPr>
          <w:b/>
          <w:sz w:val="20"/>
        </w:rPr>
      </w:pPr>
    </w:p>
    <w:p w14:paraId="39EE19EA" w14:textId="77777777" w:rsidR="004F3237" w:rsidRDefault="004F3237">
      <w:pPr>
        <w:pStyle w:val="BodyText"/>
        <w:rPr>
          <w:b/>
          <w:sz w:val="20"/>
        </w:rPr>
      </w:pPr>
    </w:p>
    <w:p w14:paraId="7E650790" w14:textId="77777777" w:rsidR="004F3237" w:rsidRDefault="004F3237">
      <w:pPr>
        <w:pStyle w:val="BodyText"/>
        <w:rPr>
          <w:b/>
          <w:sz w:val="20"/>
        </w:rPr>
      </w:pPr>
    </w:p>
    <w:p w14:paraId="38357E36" w14:textId="77777777" w:rsidR="004F3237" w:rsidRDefault="004F3237">
      <w:pPr>
        <w:rPr>
          <w:sz w:val="16"/>
        </w:rPr>
        <w:sectPr w:rsidR="004F3237" w:rsidSect="00563273">
          <w:headerReference w:type="first" r:id="rId13"/>
          <w:type w:val="continuous"/>
          <w:pgSz w:w="11910" w:h="16840"/>
          <w:pgMar w:top="720" w:right="720" w:bottom="720" w:left="720" w:header="720" w:footer="720" w:gutter="0"/>
          <w:cols w:space="720"/>
          <w:titlePg/>
          <w:docGrid w:linePitch="299"/>
        </w:sectPr>
      </w:pPr>
    </w:p>
    <w:sdt>
      <w:sdtPr>
        <w:rPr>
          <w:rFonts w:ascii="Arial" w:eastAsia="Arial" w:hAnsi="Arial" w:cs="Arial"/>
          <w:color w:val="auto"/>
          <w:sz w:val="28"/>
          <w:szCs w:val="28"/>
          <w:lang w:val="en-GB" w:eastAsia="en-GB" w:bidi="en-GB"/>
        </w:rPr>
        <w:id w:val="-496951772"/>
        <w:docPartObj>
          <w:docPartGallery w:val="Table of Contents"/>
          <w:docPartUnique/>
        </w:docPartObj>
      </w:sdtPr>
      <w:sdtEndPr>
        <w:rPr>
          <w:b/>
          <w:bCs/>
          <w:noProof/>
          <w:sz w:val="22"/>
          <w:szCs w:val="22"/>
        </w:rPr>
      </w:sdtEndPr>
      <w:sdtContent>
        <w:p w14:paraId="2E8119F0" w14:textId="20F1A41B" w:rsidR="005E1CD6" w:rsidRPr="00C91E5B" w:rsidRDefault="005E1CD6">
          <w:pPr>
            <w:pStyle w:val="TOCHeading"/>
            <w:rPr>
              <w:rFonts w:ascii="Arial" w:hAnsi="Arial" w:cs="Arial"/>
            </w:rPr>
          </w:pPr>
          <w:r w:rsidRPr="00C91E5B">
            <w:rPr>
              <w:rFonts w:ascii="Arial" w:hAnsi="Arial" w:cs="Arial"/>
            </w:rPr>
            <w:t>Contents</w:t>
          </w:r>
        </w:p>
        <w:p w14:paraId="67B725CC" w14:textId="1208E22A" w:rsidR="00A248AC" w:rsidRPr="00A248AC" w:rsidRDefault="005E1CD6">
          <w:pPr>
            <w:pStyle w:val="TOC1"/>
            <w:tabs>
              <w:tab w:val="right" w:leader="dot" w:pos="8800"/>
            </w:tabs>
            <w:rPr>
              <w:rFonts w:asciiTheme="minorHAnsi" w:eastAsiaTheme="minorEastAsia" w:hAnsiTheme="minorHAnsi" w:cstheme="minorBidi"/>
              <w:noProof/>
              <w:sz w:val="28"/>
              <w:szCs w:val="28"/>
              <w:u w:val="none"/>
              <w:lang w:bidi="ar-SA"/>
            </w:rPr>
          </w:pPr>
          <w:r w:rsidRPr="00286548">
            <w:rPr>
              <w:sz w:val="28"/>
              <w:szCs w:val="28"/>
            </w:rPr>
            <w:fldChar w:fldCharType="begin"/>
          </w:r>
          <w:r w:rsidRPr="00286548">
            <w:rPr>
              <w:sz w:val="28"/>
              <w:szCs w:val="28"/>
            </w:rPr>
            <w:instrText xml:space="preserve"> TOC \o "1-3" \h \z \u </w:instrText>
          </w:r>
          <w:r w:rsidRPr="00286548">
            <w:rPr>
              <w:sz w:val="28"/>
              <w:szCs w:val="28"/>
            </w:rPr>
            <w:fldChar w:fldCharType="separate"/>
          </w:r>
          <w:hyperlink w:anchor="_Toc51598804" w:history="1">
            <w:r w:rsidR="00A248AC" w:rsidRPr="00A248AC">
              <w:rPr>
                <w:rStyle w:val="Hyperlink"/>
                <w:noProof/>
                <w:sz w:val="28"/>
                <w:szCs w:val="28"/>
                <w:u w:val="none"/>
              </w:rPr>
              <w:t>Leaving School</w:t>
            </w:r>
            <w:r w:rsidR="00A248AC" w:rsidRPr="00A248AC">
              <w:rPr>
                <w:noProof/>
                <w:webHidden/>
                <w:sz w:val="28"/>
                <w:szCs w:val="28"/>
                <w:u w:val="none"/>
              </w:rPr>
              <w:tab/>
            </w:r>
            <w:r w:rsidR="00A248AC" w:rsidRPr="00A248AC">
              <w:rPr>
                <w:noProof/>
                <w:webHidden/>
                <w:sz w:val="28"/>
                <w:szCs w:val="28"/>
                <w:u w:val="none"/>
              </w:rPr>
              <w:fldChar w:fldCharType="begin"/>
            </w:r>
            <w:r w:rsidR="00A248AC" w:rsidRPr="00A248AC">
              <w:rPr>
                <w:noProof/>
                <w:webHidden/>
                <w:sz w:val="28"/>
                <w:szCs w:val="28"/>
                <w:u w:val="none"/>
              </w:rPr>
              <w:instrText xml:space="preserve"> PAGEREF _Toc51598804 \h </w:instrText>
            </w:r>
            <w:r w:rsidR="00A248AC" w:rsidRPr="00A248AC">
              <w:rPr>
                <w:noProof/>
                <w:webHidden/>
                <w:sz w:val="28"/>
                <w:szCs w:val="28"/>
                <w:u w:val="none"/>
              </w:rPr>
            </w:r>
            <w:r w:rsidR="00A248AC" w:rsidRPr="00A248AC">
              <w:rPr>
                <w:noProof/>
                <w:webHidden/>
                <w:sz w:val="28"/>
                <w:szCs w:val="28"/>
                <w:u w:val="none"/>
              </w:rPr>
              <w:fldChar w:fldCharType="separate"/>
            </w:r>
            <w:r w:rsidR="00F1597E">
              <w:rPr>
                <w:noProof/>
                <w:webHidden/>
                <w:sz w:val="28"/>
                <w:szCs w:val="28"/>
                <w:u w:val="none"/>
              </w:rPr>
              <w:t>3</w:t>
            </w:r>
            <w:r w:rsidR="00A248AC" w:rsidRPr="00A248AC">
              <w:rPr>
                <w:noProof/>
                <w:webHidden/>
                <w:sz w:val="28"/>
                <w:szCs w:val="28"/>
                <w:u w:val="none"/>
              </w:rPr>
              <w:fldChar w:fldCharType="end"/>
            </w:r>
          </w:hyperlink>
        </w:p>
        <w:p w14:paraId="7831FB5E" w14:textId="1105103C" w:rsidR="00A248AC" w:rsidRPr="00A248AC" w:rsidRDefault="00000000">
          <w:pPr>
            <w:pStyle w:val="TOC2"/>
            <w:tabs>
              <w:tab w:val="right" w:leader="dot" w:pos="8800"/>
            </w:tabs>
            <w:rPr>
              <w:rFonts w:asciiTheme="minorHAnsi" w:eastAsiaTheme="minorEastAsia" w:hAnsiTheme="minorHAnsi" w:cstheme="minorBidi"/>
              <w:noProof/>
              <w:sz w:val="28"/>
              <w:szCs w:val="28"/>
              <w:lang w:bidi="ar-SA"/>
            </w:rPr>
          </w:pPr>
          <w:hyperlink w:anchor="_Toc51598805" w:history="1">
            <w:r w:rsidR="00A248AC" w:rsidRPr="00A248AC">
              <w:rPr>
                <w:rStyle w:val="Hyperlink"/>
                <w:noProof/>
                <w:sz w:val="28"/>
                <w:szCs w:val="28"/>
                <w:u w:val="none"/>
              </w:rPr>
              <w:t>How is college different from school?</w:t>
            </w:r>
            <w:r w:rsidR="00A248AC" w:rsidRPr="00A248AC">
              <w:rPr>
                <w:noProof/>
                <w:webHidden/>
                <w:sz w:val="28"/>
                <w:szCs w:val="28"/>
              </w:rPr>
              <w:tab/>
            </w:r>
            <w:r w:rsidR="00A248AC" w:rsidRPr="00A248AC">
              <w:rPr>
                <w:noProof/>
                <w:webHidden/>
                <w:sz w:val="28"/>
                <w:szCs w:val="28"/>
              </w:rPr>
              <w:fldChar w:fldCharType="begin"/>
            </w:r>
            <w:r w:rsidR="00A248AC" w:rsidRPr="00A248AC">
              <w:rPr>
                <w:noProof/>
                <w:webHidden/>
                <w:sz w:val="28"/>
                <w:szCs w:val="28"/>
              </w:rPr>
              <w:instrText xml:space="preserve"> PAGEREF _Toc51598805 \h </w:instrText>
            </w:r>
            <w:r w:rsidR="00A248AC" w:rsidRPr="00A248AC">
              <w:rPr>
                <w:noProof/>
                <w:webHidden/>
                <w:sz w:val="28"/>
                <w:szCs w:val="28"/>
              </w:rPr>
            </w:r>
            <w:r w:rsidR="00A248AC" w:rsidRPr="00A248AC">
              <w:rPr>
                <w:noProof/>
                <w:webHidden/>
                <w:sz w:val="28"/>
                <w:szCs w:val="28"/>
              </w:rPr>
              <w:fldChar w:fldCharType="separate"/>
            </w:r>
            <w:r w:rsidR="00F1597E">
              <w:rPr>
                <w:noProof/>
                <w:webHidden/>
                <w:sz w:val="28"/>
                <w:szCs w:val="28"/>
              </w:rPr>
              <w:t>3</w:t>
            </w:r>
            <w:r w:rsidR="00A248AC" w:rsidRPr="00A248AC">
              <w:rPr>
                <w:noProof/>
                <w:webHidden/>
                <w:sz w:val="28"/>
                <w:szCs w:val="28"/>
              </w:rPr>
              <w:fldChar w:fldCharType="end"/>
            </w:r>
          </w:hyperlink>
        </w:p>
        <w:p w14:paraId="30853372" w14:textId="77DC276C" w:rsidR="00A248AC" w:rsidRPr="00A248AC" w:rsidRDefault="00000000">
          <w:pPr>
            <w:pStyle w:val="TOC2"/>
            <w:tabs>
              <w:tab w:val="right" w:leader="dot" w:pos="8800"/>
            </w:tabs>
            <w:rPr>
              <w:rFonts w:asciiTheme="minorHAnsi" w:eastAsiaTheme="minorEastAsia" w:hAnsiTheme="minorHAnsi" w:cstheme="minorBidi"/>
              <w:noProof/>
              <w:sz w:val="28"/>
              <w:szCs w:val="28"/>
              <w:lang w:bidi="ar-SA"/>
            </w:rPr>
          </w:pPr>
          <w:hyperlink w:anchor="_Toc51598806" w:history="1">
            <w:r w:rsidR="00A248AC" w:rsidRPr="00A248AC">
              <w:rPr>
                <w:rStyle w:val="Hyperlink"/>
                <w:noProof/>
                <w:sz w:val="28"/>
                <w:szCs w:val="28"/>
                <w:u w:val="none"/>
              </w:rPr>
              <w:t>What support is available when I’m planning to leave school?</w:t>
            </w:r>
            <w:r w:rsidR="00A248AC" w:rsidRPr="00A248AC">
              <w:rPr>
                <w:noProof/>
                <w:webHidden/>
                <w:sz w:val="28"/>
                <w:szCs w:val="28"/>
              </w:rPr>
              <w:tab/>
            </w:r>
            <w:r w:rsidR="00A248AC" w:rsidRPr="00A248AC">
              <w:rPr>
                <w:noProof/>
                <w:webHidden/>
                <w:sz w:val="28"/>
                <w:szCs w:val="28"/>
              </w:rPr>
              <w:fldChar w:fldCharType="begin"/>
            </w:r>
            <w:r w:rsidR="00A248AC" w:rsidRPr="00A248AC">
              <w:rPr>
                <w:noProof/>
                <w:webHidden/>
                <w:sz w:val="28"/>
                <w:szCs w:val="28"/>
              </w:rPr>
              <w:instrText xml:space="preserve"> PAGEREF _Toc51598806 \h </w:instrText>
            </w:r>
            <w:r w:rsidR="00A248AC" w:rsidRPr="00A248AC">
              <w:rPr>
                <w:noProof/>
                <w:webHidden/>
                <w:sz w:val="28"/>
                <w:szCs w:val="28"/>
              </w:rPr>
            </w:r>
            <w:r w:rsidR="00A248AC" w:rsidRPr="00A248AC">
              <w:rPr>
                <w:noProof/>
                <w:webHidden/>
                <w:sz w:val="28"/>
                <w:szCs w:val="28"/>
              </w:rPr>
              <w:fldChar w:fldCharType="separate"/>
            </w:r>
            <w:r w:rsidR="00F1597E">
              <w:rPr>
                <w:noProof/>
                <w:webHidden/>
                <w:sz w:val="28"/>
                <w:szCs w:val="28"/>
              </w:rPr>
              <w:t>3</w:t>
            </w:r>
            <w:r w:rsidR="00A248AC" w:rsidRPr="00A248AC">
              <w:rPr>
                <w:noProof/>
                <w:webHidden/>
                <w:sz w:val="28"/>
                <w:szCs w:val="28"/>
              </w:rPr>
              <w:fldChar w:fldCharType="end"/>
            </w:r>
          </w:hyperlink>
        </w:p>
        <w:p w14:paraId="01135E48" w14:textId="5632AC09" w:rsidR="00A248AC" w:rsidRPr="00A248AC" w:rsidRDefault="00000000">
          <w:pPr>
            <w:pStyle w:val="TOC2"/>
            <w:tabs>
              <w:tab w:val="right" w:leader="dot" w:pos="8800"/>
            </w:tabs>
            <w:rPr>
              <w:rFonts w:asciiTheme="minorHAnsi" w:eastAsiaTheme="minorEastAsia" w:hAnsiTheme="minorHAnsi" w:cstheme="minorBidi"/>
              <w:noProof/>
              <w:sz w:val="28"/>
              <w:szCs w:val="28"/>
              <w:lang w:bidi="ar-SA"/>
            </w:rPr>
          </w:pPr>
          <w:hyperlink w:anchor="_Toc51598807" w:history="1">
            <w:r w:rsidR="00A248AC" w:rsidRPr="00A248AC">
              <w:rPr>
                <w:rStyle w:val="Hyperlink"/>
                <w:noProof/>
                <w:sz w:val="28"/>
                <w:szCs w:val="28"/>
                <w:u w:val="none"/>
              </w:rPr>
              <w:t>How can I prepare for leaving school?</w:t>
            </w:r>
            <w:r w:rsidR="00A248AC" w:rsidRPr="00A248AC">
              <w:rPr>
                <w:noProof/>
                <w:webHidden/>
                <w:sz w:val="28"/>
                <w:szCs w:val="28"/>
              </w:rPr>
              <w:tab/>
            </w:r>
            <w:r w:rsidR="00A248AC" w:rsidRPr="00A248AC">
              <w:rPr>
                <w:noProof/>
                <w:webHidden/>
                <w:sz w:val="28"/>
                <w:szCs w:val="28"/>
              </w:rPr>
              <w:fldChar w:fldCharType="begin"/>
            </w:r>
            <w:r w:rsidR="00A248AC" w:rsidRPr="00A248AC">
              <w:rPr>
                <w:noProof/>
                <w:webHidden/>
                <w:sz w:val="28"/>
                <w:szCs w:val="28"/>
              </w:rPr>
              <w:instrText xml:space="preserve"> PAGEREF _Toc51598807 \h </w:instrText>
            </w:r>
            <w:r w:rsidR="00A248AC" w:rsidRPr="00A248AC">
              <w:rPr>
                <w:noProof/>
                <w:webHidden/>
                <w:sz w:val="28"/>
                <w:szCs w:val="28"/>
              </w:rPr>
            </w:r>
            <w:r w:rsidR="00A248AC" w:rsidRPr="00A248AC">
              <w:rPr>
                <w:noProof/>
                <w:webHidden/>
                <w:sz w:val="28"/>
                <w:szCs w:val="28"/>
              </w:rPr>
              <w:fldChar w:fldCharType="separate"/>
            </w:r>
            <w:r w:rsidR="00F1597E">
              <w:rPr>
                <w:noProof/>
                <w:webHidden/>
                <w:sz w:val="28"/>
                <w:szCs w:val="28"/>
              </w:rPr>
              <w:t>3</w:t>
            </w:r>
            <w:r w:rsidR="00A248AC" w:rsidRPr="00A248AC">
              <w:rPr>
                <w:noProof/>
                <w:webHidden/>
                <w:sz w:val="28"/>
                <w:szCs w:val="28"/>
              </w:rPr>
              <w:fldChar w:fldCharType="end"/>
            </w:r>
          </w:hyperlink>
        </w:p>
        <w:p w14:paraId="5F1496AB" w14:textId="46CF7012" w:rsidR="00A248AC" w:rsidRPr="00A248AC" w:rsidRDefault="00000000">
          <w:pPr>
            <w:pStyle w:val="TOC1"/>
            <w:tabs>
              <w:tab w:val="right" w:leader="dot" w:pos="8800"/>
            </w:tabs>
            <w:rPr>
              <w:rFonts w:asciiTheme="minorHAnsi" w:eastAsiaTheme="minorEastAsia" w:hAnsiTheme="minorHAnsi" w:cstheme="minorBidi"/>
              <w:noProof/>
              <w:sz w:val="28"/>
              <w:szCs w:val="28"/>
              <w:u w:val="none"/>
              <w:lang w:bidi="ar-SA"/>
            </w:rPr>
          </w:pPr>
          <w:hyperlink w:anchor="_Toc51598808" w:history="1">
            <w:r w:rsidR="00A248AC" w:rsidRPr="00A248AC">
              <w:rPr>
                <w:rStyle w:val="Hyperlink"/>
                <w:noProof/>
                <w:sz w:val="28"/>
                <w:szCs w:val="28"/>
                <w:u w:val="none"/>
              </w:rPr>
              <w:t>Going to college</w:t>
            </w:r>
            <w:r w:rsidR="00A248AC" w:rsidRPr="00A248AC">
              <w:rPr>
                <w:noProof/>
                <w:webHidden/>
                <w:sz w:val="28"/>
                <w:szCs w:val="28"/>
                <w:u w:val="none"/>
              </w:rPr>
              <w:tab/>
            </w:r>
            <w:r w:rsidR="00A248AC" w:rsidRPr="00A248AC">
              <w:rPr>
                <w:noProof/>
                <w:webHidden/>
                <w:sz w:val="28"/>
                <w:szCs w:val="28"/>
                <w:u w:val="none"/>
              </w:rPr>
              <w:fldChar w:fldCharType="begin"/>
            </w:r>
            <w:r w:rsidR="00A248AC" w:rsidRPr="00A248AC">
              <w:rPr>
                <w:noProof/>
                <w:webHidden/>
                <w:sz w:val="28"/>
                <w:szCs w:val="28"/>
                <w:u w:val="none"/>
              </w:rPr>
              <w:instrText xml:space="preserve"> PAGEREF _Toc51598808 \h </w:instrText>
            </w:r>
            <w:r w:rsidR="00A248AC" w:rsidRPr="00A248AC">
              <w:rPr>
                <w:noProof/>
                <w:webHidden/>
                <w:sz w:val="28"/>
                <w:szCs w:val="28"/>
                <w:u w:val="none"/>
              </w:rPr>
            </w:r>
            <w:r w:rsidR="00A248AC" w:rsidRPr="00A248AC">
              <w:rPr>
                <w:noProof/>
                <w:webHidden/>
                <w:sz w:val="28"/>
                <w:szCs w:val="28"/>
                <w:u w:val="none"/>
              </w:rPr>
              <w:fldChar w:fldCharType="separate"/>
            </w:r>
            <w:r w:rsidR="00F1597E">
              <w:rPr>
                <w:noProof/>
                <w:webHidden/>
                <w:sz w:val="28"/>
                <w:szCs w:val="28"/>
                <w:u w:val="none"/>
              </w:rPr>
              <w:t>4</w:t>
            </w:r>
            <w:r w:rsidR="00A248AC" w:rsidRPr="00A248AC">
              <w:rPr>
                <w:noProof/>
                <w:webHidden/>
                <w:sz w:val="28"/>
                <w:szCs w:val="28"/>
                <w:u w:val="none"/>
              </w:rPr>
              <w:fldChar w:fldCharType="end"/>
            </w:r>
          </w:hyperlink>
        </w:p>
        <w:p w14:paraId="33E505E6" w14:textId="741A185E" w:rsidR="00A248AC" w:rsidRPr="00A248AC" w:rsidRDefault="00000000">
          <w:pPr>
            <w:pStyle w:val="TOC2"/>
            <w:tabs>
              <w:tab w:val="right" w:leader="dot" w:pos="8800"/>
            </w:tabs>
            <w:rPr>
              <w:rFonts w:asciiTheme="minorHAnsi" w:eastAsiaTheme="minorEastAsia" w:hAnsiTheme="minorHAnsi" w:cstheme="minorBidi"/>
              <w:noProof/>
              <w:sz w:val="28"/>
              <w:szCs w:val="28"/>
              <w:lang w:bidi="ar-SA"/>
            </w:rPr>
          </w:pPr>
          <w:hyperlink w:anchor="_Toc51598809" w:history="1">
            <w:r w:rsidR="00A248AC" w:rsidRPr="00A248AC">
              <w:rPr>
                <w:rStyle w:val="Hyperlink"/>
                <w:noProof/>
                <w:sz w:val="28"/>
                <w:szCs w:val="28"/>
                <w:u w:val="none"/>
              </w:rPr>
              <w:t>Where can I go?</w:t>
            </w:r>
            <w:r w:rsidR="00A248AC" w:rsidRPr="00A248AC">
              <w:rPr>
                <w:noProof/>
                <w:webHidden/>
                <w:sz w:val="28"/>
                <w:szCs w:val="28"/>
              </w:rPr>
              <w:tab/>
            </w:r>
            <w:r w:rsidR="00A248AC" w:rsidRPr="00A248AC">
              <w:rPr>
                <w:noProof/>
                <w:webHidden/>
                <w:sz w:val="28"/>
                <w:szCs w:val="28"/>
              </w:rPr>
              <w:fldChar w:fldCharType="begin"/>
            </w:r>
            <w:r w:rsidR="00A248AC" w:rsidRPr="00A248AC">
              <w:rPr>
                <w:noProof/>
                <w:webHidden/>
                <w:sz w:val="28"/>
                <w:szCs w:val="28"/>
              </w:rPr>
              <w:instrText xml:space="preserve"> PAGEREF _Toc51598809 \h </w:instrText>
            </w:r>
            <w:r w:rsidR="00A248AC" w:rsidRPr="00A248AC">
              <w:rPr>
                <w:noProof/>
                <w:webHidden/>
                <w:sz w:val="28"/>
                <w:szCs w:val="28"/>
              </w:rPr>
            </w:r>
            <w:r w:rsidR="00A248AC" w:rsidRPr="00A248AC">
              <w:rPr>
                <w:noProof/>
                <w:webHidden/>
                <w:sz w:val="28"/>
                <w:szCs w:val="28"/>
              </w:rPr>
              <w:fldChar w:fldCharType="separate"/>
            </w:r>
            <w:r w:rsidR="00F1597E">
              <w:rPr>
                <w:noProof/>
                <w:webHidden/>
                <w:sz w:val="28"/>
                <w:szCs w:val="28"/>
              </w:rPr>
              <w:t>4</w:t>
            </w:r>
            <w:r w:rsidR="00A248AC" w:rsidRPr="00A248AC">
              <w:rPr>
                <w:noProof/>
                <w:webHidden/>
                <w:sz w:val="28"/>
                <w:szCs w:val="28"/>
              </w:rPr>
              <w:fldChar w:fldCharType="end"/>
            </w:r>
          </w:hyperlink>
        </w:p>
        <w:p w14:paraId="74201D72" w14:textId="41C97E9B" w:rsidR="00A248AC" w:rsidRPr="00A248AC" w:rsidRDefault="00000000">
          <w:pPr>
            <w:pStyle w:val="TOC2"/>
            <w:tabs>
              <w:tab w:val="right" w:leader="dot" w:pos="8800"/>
            </w:tabs>
            <w:rPr>
              <w:rFonts w:asciiTheme="minorHAnsi" w:eastAsiaTheme="minorEastAsia" w:hAnsiTheme="minorHAnsi" w:cstheme="minorBidi"/>
              <w:noProof/>
              <w:sz w:val="28"/>
              <w:szCs w:val="28"/>
              <w:lang w:bidi="ar-SA"/>
            </w:rPr>
          </w:pPr>
          <w:hyperlink w:anchor="_Toc51598810" w:history="1">
            <w:r w:rsidR="00A248AC" w:rsidRPr="00A248AC">
              <w:rPr>
                <w:rStyle w:val="Hyperlink"/>
                <w:noProof/>
                <w:sz w:val="28"/>
                <w:szCs w:val="28"/>
                <w:u w:val="none"/>
              </w:rPr>
              <w:t>Can I go to a college outside Scotland?</w:t>
            </w:r>
            <w:r w:rsidR="00A248AC" w:rsidRPr="00A248AC">
              <w:rPr>
                <w:noProof/>
                <w:webHidden/>
                <w:sz w:val="28"/>
                <w:szCs w:val="28"/>
              </w:rPr>
              <w:tab/>
            </w:r>
            <w:r w:rsidR="00A248AC" w:rsidRPr="00A248AC">
              <w:rPr>
                <w:noProof/>
                <w:webHidden/>
                <w:sz w:val="28"/>
                <w:szCs w:val="28"/>
              </w:rPr>
              <w:fldChar w:fldCharType="begin"/>
            </w:r>
            <w:r w:rsidR="00A248AC" w:rsidRPr="00A248AC">
              <w:rPr>
                <w:noProof/>
                <w:webHidden/>
                <w:sz w:val="28"/>
                <w:szCs w:val="28"/>
              </w:rPr>
              <w:instrText xml:space="preserve"> PAGEREF _Toc51598810 \h </w:instrText>
            </w:r>
            <w:r w:rsidR="00A248AC" w:rsidRPr="00A248AC">
              <w:rPr>
                <w:noProof/>
                <w:webHidden/>
                <w:sz w:val="28"/>
                <w:szCs w:val="28"/>
              </w:rPr>
            </w:r>
            <w:r w:rsidR="00A248AC" w:rsidRPr="00A248AC">
              <w:rPr>
                <w:noProof/>
                <w:webHidden/>
                <w:sz w:val="28"/>
                <w:szCs w:val="28"/>
              </w:rPr>
              <w:fldChar w:fldCharType="separate"/>
            </w:r>
            <w:r w:rsidR="00F1597E">
              <w:rPr>
                <w:noProof/>
                <w:webHidden/>
                <w:sz w:val="28"/>
                <w:szCs w:val="28"/>
              </w:rPr>
              <w:t>4</w:t>
            </w:r>
            <w:r w:rsidR="00A248AC" w:rsidRPr="00A248AC">
              <w:rPr>
                <w:noProof/>
                <w:webHidden/>
                <w:sz w:val="28"/>
                <w:szCs w:val="28"/>
              </w:rPr>
              <w:fldChar w:fldCharType="end"/>
            </w:r>
          </w:hyperlink>
        </w:p>
        <w:p w14:paraId="0F1696E7" w14:textId="6278A566" w:rsidR="00A248AC" w:rsidRPr="00A248AC" w:rsidRDefault="00000000">
          <w:pPr>
            <w:pStyle w:val="TOC2"/>
            <w:tabs>
              <w:tab w:val="right" w:leader="dot" w:pos="8800"/>
            </w:tabs>
            <w:rPr>
              <w:rFonts w:asciiTheme="minorHAnsi" w:eastAsiaTheme="minorEastAsia" w:hAnsiTheme="minorHAnsi" w:cstheme="minorBidi"/>
              <w:noProof/>
              <w:sz w:val="28"/>
              <w:szCs w:val="28"/>
              <w:lang w:bidi="ar-SA"/>
            </w:rPr>
          </w:pPr>
          <w:hyperlink w:anchor="_Toc51598811" w:history="1">
            <w:r w:rsidR="00A248AC" w:rsidRPr="00A248AC">
              <w:rPr>
                <w:rStyle w:val="Hyperlink"/>
                <w:noProof/>
                <w:sz w:val="28"/>
                <w:szCs w:val="28"/>
                <w:u w:val="none"/>
              </w:rPr>
              <w:t>What will it be like at college?</w:t>
            </w:r>
            <w:r w:rsidR="00A248AC" w:rsidRPr="00A248AC">
              <w:rPr>
                <w:noProof/>
                <w:webHidden/>
                <w:sz w:val="28"/>
                <w:szCs w:val="28"/>
              </w:rPr>
              <w:tab/>
            </w:r>
            <w:r w:rsidR="00A248AC" w:rsidRPr="00A248AC">
              <w:rPr>
                <w:noProof/>
                <w:webHidden/>
                <w:sz w:val="28"/>
                <w:szCs w:val="28"/>
              </w:rPr>
              <w:fldChar w:fldCharType="begin"/>
            </w:r>
            <w:r w:rsidR="00A248AC" w:rsidRPr="00A248AC">
              <w:rPr>
                <w:noProof/>
                <w:webHidden/>
                <w:sz w:val="28"/>
                <w:szCs w:val="28"/>
              </w:rPr>
              <w:instrText xml:space="preserve"> PAGEREF _Toc51598811 \h </w:instrText>
            </w:r>
            <w:r w:rsidR="00A248AC" w:rsidRPr="00A248AC">
              <w:rPr>
                <w:noProof/>
                <w:webHidden/>
                <w:sz w:val="28"/>
                <w:szCs w:val="28"/>
              </w:rPr>
            </w:r>
            <w:r w:rsidR="00A248AC" w:rsidRPr="00A248AC">
              <w:rPr>
                <w:noProof/>
                <w:webHidden/>
                <w:sz w:val="28"/>
                <w:szCs w:val="28"/>
              </w:rPr>
              <w:fldChar w:fldCharType="separate"/>
            </w:r>
            <w:r w:rsidR="00F1597E">
              <w:rPr>
                <w:noProof/>
                <w:webHidden/>
                <w:sz w:val="28"/>
                <w:szCs w:val="28"/>
              </w:rPr>
              <w:t>5</w:t>
            </w:r>
            <w:r w:rsidR="00A248AC" w:rsidRPr="00A248AC">
              <w:rPr>
                <w:noProof/>
                <w:webHidden/>
                <w:sz w:val="28"/>
                <w:szCs w:val="28"/>
              </w:rPr>
              <w:fldChar w:fldCharType="end"/>
            </w:r>
          </w:hyperlink>
        </w:p>
        <w:p w14:paraId="70A7D263" w14:textId="7E9DB6FA" w:rsidR="00A248AC" w:rsidRPr="00A248AC" w:rsidRDefault="00000000">
          <w:pPr>
            <w:pStyle w:val="TOC2"/>
            <w:tabs>
              <w:tab w:val="right" w:leader="dot" w:pos="8800"/>
            </w:tabs>
            <w:rPr>
              <w:rFonts w:asciiTheme="minorHAnsi" w:eastAsiaTheme="minorEastAsia" w:hAnsiTheme="minorHAnsi" w:cstheme="minorBidi"/>
              <w:noProof/>
              <w:sz w:val="28"/>
              <w:szCs w:val="28"/>
              <w:lang w:bidi="ar-SA"/>
            </w:rPr>
          </w:pPr>
          <w:hyperlink w:anchor="_Toc51598812" w:history="1">
            <w:r w:rsidR="00A248AC" w:rsidRPr="00A248AC">
              <w:rPr>
                <w:rStyle w:val="Hyperlink"/>
                <w:noProof/>
                <w:sz w:val="28"/>
                <w:szCs w:val="28"/>
                <w:u w:val="none"/>
              </w:rPr>
              <w:t>What will I be able to study?</w:t>
            </w:r>
            <w:r w:rsidR="00A248AC" w:rsidRPr="00A248AC">
              <w:rPr>
                <w:noProof/>
                <w:webHidden/>
                <w:sz w:val="28"/>
                <w:szCs w:val="28"/>
              </w:rPr>
              <w:tab/>
            </w:r>
            <w:r w:rsidR="00A248AC" w:rsidRPr="00A248AC">
              <w:rPr>
                <w:noProof/>
                <w:webHidden/>
                <w:sz w:val="28"/>
                <w:szCs w:val="28"/>
              </w:rPr>
              <w:fldChar w:fldCharType="begin"/>
            </w:r>
            <w:r w:rsidR="00A248AC" w:rsidRPr="00A248AC">
              <w:rPr>
                <w:noProof/>
                <w:webHidden/>
                <w:sz w:val="28"/>
                <w:szCs w:val="28"/>
              </w:rPr>
              <w:instrText xml:space="preserve"> PAGEREF _Toc51598812 \h </w:instrText>
            </w:r>
            <w:r w:rsidR="00A248AC" w:rsidRPr="00A248AC">
              <w:rPr>
                <w:noProof/>
                <w:webHidden/>
                <w:sz w:val="28"/>
                <w:szCs w:val="28"/>
              </w:rPr>
            </w:r>
            <w:r w:rsidR="00A248AC" w:rsidRPr="00A248AC">
              <w:rPr>
                <w:noProof/>
                <w:webHidden/>
                <w:sz w:val="28"/>
                <w:szCs w:val="28"/>
              </w:rPr>
              <w:fldChar w:fldCharType="separate"/>
            </w:r>
            <w:r w:rsidR="00F1597E">
              <w:rPr>
                <w:noProof/>
                <w:webHidden/>
                <w:sz w:val="28"/>
                <w:szCs w:val="28"/>
              </w:rPr>
              <w:t>5</w:t>
            </w:r>
            <w:r w:rsidR="00A248AC" w:rsidRPr="00A248AC">
              <w:rPr>
                <w:noProof/>
                <w:webHidden/>
                <w:sz w:val="28"/>
                <w:szCs w:val="28"/>
              </w:rPr>
              <w:fldChar w:fldCharType="end"/>
            </w:r>
          </w:hyperlink>
        </w:p>
        <w:p w14:paraId="713F2230" w14:textId="2791FAD2" w:rsidR="00A248AC" w:rsidRPr="00A248AC" w:rsidRDefault="00000000">
          <w:pPr>
            <w:pStyle w:val="TOC2"/>
            <w:tabs>
              <w:tab w:val="right" w:leader="dot" w:pos="8800"/>
            </w:tabs>
            <w:rPr>
              <w:rFonts w:asciiTheme="minorHAnsi" w:eastAsiaTheme="minorEastAsia" w:hAnsiTheme="minorHAnsi" w:cstheme="minorBidi"/>
              <w:noProof/>
              <w:sz w:val="28"/>
              <w:szCs w:val="28"/>
              <w:lang w:bidi="ar-SA"/>
            </w:rPr>
          </w:pPr>
          <w:hyperlink w:anchor="_Toc51598813" w:history="1">
            <w:r w:rsidR="00A248AC" w:rsidRPr="00A248AC">
              <w:rPr>
                <w:rStyle w:val="Hyperlink"/>
                <w:noProof/>
                <w:sz w:val="28"/>
                <w:szCs w:val="28"/>
                <w:u w:val="none"/>
              </w:rPr>
              <w:t>When should I apply?</w:t>
            </w:r>
            <w:r w:rsidR="00A248AC" w:rsidRPr="00A248AC">
              <w:rPr>
                <w:noProof/>
                <w:webHidden/>
                <w:sz w:val="28"/>
                <w:szCs w:val="28"/>
              </w:rPr>
              <w:tab/>
            </w:r>
            <w:r w:rsidR="00A248AC" w:rsidRPr="00A248AC">
              <w:rPr>
                <w:noProof/>
                <w:webHidden/>
                <w:sz w:val="28"/>
                <w:szCs w:val="28"/>
              </w:rPr>
              <w:fldChar w:fldCharType="begin"/>
            </w:r>
            <w:r w:rsidR="00A248AC" w:rsidRPr="00A248AC">
              <w:rPr>
                <w:noProof/>
                <w:webHidden/>
                <w:sz w:val="28"/>
                <w:szCs w:val="28"/>
              </w:rPr>
              <w:instrText xml:space="preserve"> PAGEREF _Toc51598813 \h </w:instrText>
            </w:r>
            <w:r w:rsidR="00A248AC" w:rsidRPr="00A248AC">
              <w:rPr>
                <w:noProof/>
                <w:webHidden/>
                <w:sz w:val="28"/>
                <w:szCs w:val="28"/>
              </w:rPr>
            </w:r>
            <w:r w:rsidR="00A248AC" w:rsidRPr="00A248AC">
              <w:rPr>
                <w:noProof/>
                <w:webHidden/>
                <w:sz w:val="28"/>
                <w:szCs w:val="28"/>
              </w:rPr>
              <w:fldChar w:fldCharType="separate"/>
            </w:r>
            <w:r w:rsidR="00F1597E">
              <w:rPr>
                <w:noProof/>
                <w:webHidden/>
                <w:sz w:val="28"/>
                <w:szCs w:val="28"/>
              </w:rPr>
              <w:t>7</w:t>
            </w:r>
            <w:r w:rsidR="00A248AC" w:rsidRPr="00A248AC">
              <w:rPr>
                <w:noProof/>
                <w:webHidden/>
                <w:sz w:val="28"/>
                <w:szCs w:val="28"/>
              </w:rPr>
              <w:fldChar w:fldCharType="end"/>
            </w:r>
          </w:hyperlink>
        </w:p>
        <w:p w14:paraId="1E0F7FF4" w14:textId="4DABDDF3" w:rsidR="00A248AC" w:rsidRPr="00A248AC" w:rsidRDefault="00000000">
          <w:pPr>
            <w:pStyle w:val="TOC2"/>
            <w:tabs>
              <w:tab w:val="right" w:leader="dot" w:pos="8800"/>
            </w:tabs>
            <w:rPr>
              <w:rFonts w:asciiTheme="minorHAnsi" w:eastAsiaTheme="minorEastAsia" w:hAnsiTheme="minorHAnsi" w:cstheme="minorBidi"/>
              <w:noProof/>
              <w:sz w:val="28"/>
              <w:szCs w:val="28"/>
              <w:lang w:bidi="ar-SA"/>
            </w:rPr>
          </w:pPr>
          <w:hyperlink w:anchor="_Toc51598814" w:history="1">
            <w:r w:rsidR="00A248AC" w:rsidRPr="00A248AC">
              <w:rPr>
                <w:rStyle w:val="Hyperlink"/>
                <w:noProof/>
                <w:sz w:val="28"/>
                <w:szCs w:val="28"/>
                <w:u w:val="none"/>
              </w:rPr>
              <w:t>How do I apply?</w:t>
            </w:r>
            <w:r w:rsidR="00A248AC" w:rsidRPr="00A248AC">
              <w:rPr>
                <w:noProof/>
                <w:webHidden/>
                <w:sz w:val="28"/>
                <w:szCs w:val="28"/>
              </w:rPr>
              <w:tab/>
            </w:r>
            <w:r w:rsidR="00A248AC" w:rsidRPr="00A248AC">
              <w:rPr>
                <w:noProof/>
                <w:webHidden/>
                <w:sz w:val="28"/>
                <w:szCs w:val="28"/>
              </w:rPr>
              <w:fldChar w:fldCharType="begin"/>
            </w:r>
            <w:r w:rsidR="00A248AC" w:rsidRPr="00A248AC">
              <w:rPr>
                <w:noProof/>
                <w:webHidden/>
                <w:sz w:val="28"/>
                <w:szCs w:val="28"/>
              </w:rPr>
              <w:instrText xml:space="preserve"> PAGEREF _Toc51598814 \h </w:instrText>
            </w:r>
            <w:r w:rsidR="00A248AC" w:rsidRPr="00A248AC">
              <w:rPr>
                <w:noProof/>
                <w:webHidden/>
                <w:sz w:val="28"/>
                <w:szCs w:val="28"/>
              </w:rPr>
            </w:r>
            <w:r w:rsidR="00A248AC" w:rsidRPr="00A248AC">
              <w:rPr>
                <w:noProof/>
                <w:webHidden/>
                <w:sz w:val="28"/>
                <w:szCs w:val="28"/>
              </w:rPr>
              <w:fldChar w:fldCharType="separate"/>
            </w:r>
            <w:r w:rsidR="00F1597E">
              <w:rPr>
                <w:noProof/>
                <w:webHidden/>
                <w:sz w:val="28"/>
                <w:szCs w:val="28"/>
              </w:rPr>
              <w:t>7</w:t>
            </w:r>
            <w:r w:rsidR="00A248AC" w:rsidRPr="00A248AC">
              <w:rPr>
                <w:noProof/>
                <w:webHidden/>
                <w:sz w:val="28"/>
                <w:szCs w:val="28"/>
              </w:rPr>
              <w:fldChar w:fldCharType="end"/>
            </w:r>
          </w:hyperlink>
        </w:p>
        <w:p w14:paraId="53AC7880" w14:textId="2C59BE38" w:rsidR="00A248AC" w:rsidRPr="00A248AC" w:rsidRDefault="00000000">
          <w:pPr>
            <w:pStyle w:val="TOC2"/>
            <w:tabs>
              <w:tab w:val="right" w:leader="dot" w:pos="8800"/>
            </w:tabs>
            <w:rPr>
              <w:rFonts w:asciiTheme="minorHAnsi" w:eastAsiaTheme="minorEastAsia" w:hAnsiTheme="minorHAnsi" w:cstheme="minorBidi"/>
              <w:noProof/>
              <w:sz w:val="28"/>
              <w:szCs w:val="28"/>
              <w:lang w:bidi="ar-SA"/>
            </w:rPr>
          </w:pPr>
          <w:hyperlink w:anchor="_Toc51598815" w:history="1">
            <w:r w:rsidR="00A248AC" w:rsidRPr="00A248AC">
              <w:rPr>
                <w:rStyle w:val="Hyperlink"/>
                <w:noProof/>
                <w:sz w:val="28"/>
                <w:szCs w:val="28"/>
                <w:u w:val="none"/>
              </w:rPr>
              <w:t>Can I go to college if I am still at school?</w:t>
            </w:r>
            <w:r w:rsidR="00A248AC" w:rsidRPr="00A248AC">
              <w:rPr>
                <w:noProof/>
                <w:webHidden/>
                <w:sz w:val="28"/>
                <w:szCs w:val="28"/>
              </w:rPr>
              <w:tab/>
            </w:r>
            <w:r w:rsidR="00A248AC" w:rsidRPr="00A248AC">
              <w:rPr>
                <w:noProof/>
                <w:webHidden/>
                <w:sz w:val="28"/>
                <w:szCs w:val="28"/>
              </w:rPr>
              <w:fldChar w:fldCharType="begin"/>
            </w:r>
            <w:r w:rsidR="00A248AC" w:rsidRPr="00A248AC">
              <w:rPr>
                <w:noProof/>
                <w:webHidden/>
                <w:sz w:val="28"/>
                <w:szCs w:val="28"/>
              </w:rPr>
              <w:instrText xml:space="preserve"> PAGEREF _Toc51598815 \h </w:instrText>
            </w:r>
            <w:r w:rsidR="00A248AC" w:rsidRPr="00A248AC">
              <w:rPr>
                <w:noProof/>
                <w:webHidden/>
                <w:sz w:val="28"/>
                <w:szCs w:val="28"/>
              </w:rPr>
            </w:r>
            <w:r w:rsidR="00A248AC" w:rsidRPr="00A248AC">
              <w:rPr>
                <w:noProof/>
                <w:webHidden/>
                <w:sz w:val="28"/>
                <w:szCs w:val="28"/>
              </w:rPr>
              <w:fldChar w:fldCharType="separate"/>
            </w:r>
            <w:r w:rsidR="00F1597E">
              <w:rPr>
                <w:noProof/>
                <w:webHidden/>
                <w:sz w:val="28"/>
                <w:szCs w:val="28"/>
              </w:rPr>
              <w:t>8</w:t>
            </w:r>
            <w:r w:rsidR="00A248AC" w:rsidRPr="00A248AC">
              <w:rPr>
                <w:noProof/>
                <w:webHidden/>
                <w:sz w:val="28"/>
                <w:szCs w:val="28"/>
              </w:rPr>
              <w:fldChar w:fldCharType="end"/>
            </w:r>
          </w:hyperlink>
        </w:p>
        <w:p w14:paraId="1A979D92" w14:textId="77B2C07B" w:rsidR="00A248AC" w:rsidRPr="00A248AC" w:rsidRDefault="00000000">
          <w:pPr>
            <w:pStyle w:val="TOC1"/>
            <w:tabs>
              <w:tab w:val="right" w:leader="dot" w:pos="8800"/>
            </w:tabs>
            <w:rPr>
              <w:rFonts w:asciiTheme="minorHAnsi" w:eastAsiaTheme="minorEastAsia" w:hAnsiTheme="minorHAnsi" w:cstheme="minorBidi"/>
              <w:noProof/>
              <w:sz w:val="28"/>
              <w:szCs w:val="28"/>
              <w:u w:val="none"/>
              <w:lang w:bidi="ar-SA"/>
            </w:rPr>
          </w:pPr>
          <w:hyperlink w:anchor="_Toc51598816" w:history="1">
            <w:r w:rsidR="00A248AC" w:rsidRPr="00A248AC">
              <w:rPr>
                <w:rStyle w:val="Hyperlink"/>
                <w:noProof/>
                <w:sz w:val="28"/>
                <w:szCs w:val="28"/>
                <w:u w:val="none"/>
              </w:rPr>
              <w:t>Support for Learners with Additional Needs</w:t>
            </w:r>
            <w:r w:rsidR="00A248AC" w:rsidRPr="00A248AC">
              <w:rPr>
                <w:noProof/>
                <w:webHidden/>
                <w:sz w:val="28"/>
                <w:szCs w:val="28"/>
                <w:u w:val="none"/>
              </w:rPr>
              <w:tab/>
            </w:r>
            <w:r w:rsidR="00A248AC" w:rsidRPr="00A248AC">
              <w:rPr>
                <w:noProof/>
                <w:webHidden/>
                <w:sz w:val="28"/>
                <w:szCs w:val="28"/>
                <w:u w:val="none"/>
              </w:rPr>
              <w:fldChar w:fldCharType="begin"/>
            </w:r>
            <w:r w:rsidR="00A248AC" w:rsidRPr="00A248AC">
              <w:rPr>
                <w:noProof/>
                <w:webHidden/>
                <w:sz w:val="28"/>
                <w:szCs w:val="28"/>
                <w:u w:val="none"/>
              </w:rPr>
              <w:instrText xml:space="preserve"> PAGEREF _Toc51598816 \h </w:instrText>
            </w:r>
            <w:r w:rsidR="00A248AC" w:rsidRPr="00A248AC">
              <w:rPr>
                <w:noProof/>
                <w:webHidden/>
                <w:sz w:val="28"/>
                <w:szCs w:val="28"/>
                <w:u w:val="none"/>
              </w:rPr>
            </w:r>
            <w:r w:rsidR="00A248AC" w:rsidRPr="00A248AC">
              <w:rPr>
                <w:noProof/>
                <w:webHidden/>
                <w:sz w:val="28"/>
                <w:szCs w:val="28"/>
                <w:u w:val="none"/>
              </w:rPr>
              <w:fldChar w:fldCharType="separate"/>
            </w:r>
            <w:r w:rsidR="00F1597E">
              <w:rPr>
                <w:noProof/>
                <w:webHidden/>
                <w:sz w:val="28"/>
                <w:szCs w:val="28"/>
                <w:u w:val="none"/>
              </w:rPr>
              <w:t>8</w:t>
            </w:r>
            <w:r w:rsidR="00A248AC" w:rsidRPr="00A248AC">
              <w:rPr>
                <w:noProof/>
                <w:webHidden/>
                <w:sz w:val="28"/>
                <w:szCs w:val="28"/>
                <w:u w:val="none"/>
              </w:rPr>
              <w:fldChar w:fldCharType="end"/>
            </w:r>
          </w:hyperlink>
        </w:p>
        <w:p w14:paraId="4584A010" w14:textId="27DFD2CD" w:rsidR="00A248AC" w:rsidRPr="00A248AC" w:rsidRDefault="00000000">
          <w:pPr>
            <w:pStyle w:val="TOC2"/>
            <w:tabs>
              <w:tab w:val="right" w:leader="dot" w:pos="8800"/>
            </w:tabs>
            <w:rPr>
              <w:rFonts w:asciiTheme="minorHAnsi" w:eastAsiaTheme="minorEastAsia" w:hAnsiTheme="minorHAnsi" w:cstheme="minorBidi"/>
              <w:noProof/>
              <w:sz w:val="28"/>
              <w:szCs w:val="28"/>
              <w:lang w:bidi="ar-SA"/>
            </w:rPr>
          </w:pPr>
          <w:hyperlink w:anchor="_Toc51598817" w:history="1">
            <w:r w:rsidR="00A248AC" w:rsidRPr="00A248AC">
              <w:rPr>
                <w:rStyle w:val="Hyperlink"/>
                <w:noProof/>
                <w:sz w:val="28"/>
                <w:szCs w:val="28"/>
                <w:u w:val="none"/>
              </w:rPr>
              <w:t>What kind of support is available in college?</w:t>
            </w:r>
            <w:r w:rsidR="00A248AC" w:rsidRPr="00A248AC">
              <w:rPr>
                <w:noProof/>
                <w:webHidden/>
                <w:sz w:val="28"/>
                <w:szCs w:val="28"/>
              </w:rPr>
              <w:tab/>
            </w:r>
            <w:r w:rsidR="00A248AC" w:rsidRPr="00A248AC">
              <w:rPr>
                <w:noProof/>
                <w:webHidden/>
                <w:sz w:val="28"/>
                <w:szCs w:val="28"/>
              </w:rPr>
              <w:fldChar w:fldCharType="begin"/>
            </w:r>
            <w:r w:rsidR="00A248AC" w:rsidRPr="00A248AC">
              <w:rPr>
                <w:noProof/>
                <w:webHidden/>
                <w:sz w:val="28"/>
                <w:szCs w:val="28"/>
              </w:rPr>
              <w:instrText xml:space="preserve"> PAGEREF _Toc51598817 \h </w:instrText>
            </w:r>
            <w:r w:rsidR="00A248AC" w:rsidRPr="00A248AC">
              <w:rPr>
                <w:noProof/>
                <w:webHidden/>
                <w:sz w:val="28"/>
                <w:szCs w:val="28"/>
              </w:rPr>
            </w:r>
            <w:r w:rsidR="00A248AC" w:rsidRPr="00A248AC">
              <w:rPr>
                <w:noProof/>
                <w:webHidden/>
                <w:sz w:val="28"/>
                <w:szCs w:val="28"/>
              </w:rPr>
              <w:fldChar w:fldCharType="separate"/>
            </w:r>
            <w:r w:rsidR="00F1597E">
              <w:rPr>
                <w:noProof/>
                <w:webHidden/>
                <w:sz w:val="28"/>
                <w:szCs w:val="28"/>
              </w:rPr>
              <w:t>8</w:t>
            </w:r>
            <w:r w:rsidR="00A248AC" w:rsidRPr="00A248AC">
              <w:rPr>
                <w:noProof/>
                <w:webHidden/>
                <w:sz w:val="28"/>
                <w:szCs w:val="28"/>
              </w:rPr>
              <w:fldChar w:fldCharType="end"/>
            </w:r>
          </w:hyperlink>
        </w:p>
        <w:p w14:paraId="0BFD5E3B" w14:textId="15B0D955" w:rsidR="00A248AC" w:rsidRPr="00A248AC" w:rsidRDefault="00000000">
          <w:pPr>
            <w:pStyle w:val="TOC2"/>
            <w:tabs>
              <w:tab w:val="right" w:leader="dot" w:pos="8800"/>
            </w:tabs>
            <w:rPr>
              <w:rFonts w:asciiTheme="minorHAnsi" w:eastAsiaTheme="minorEastAsia" w:hAnsiTheme="minorHAnsi" w:cstheme="minorBidi"/>
              <w:noProof/>
              <w:sz w:val="28"/>
              <w:szCs w:val="28"/>
              <w:lang w:bidi="ar-SA"/>
            </w:rPr>
          </w:pPr>
          <w:hyperlink w:anchor="_Toc51598818" w:history="1">
            <w:r w:rsidR="00A248AC" w:rsidRPr="00A248AC">
              <w:rPr>
                <w:rStyle w:val="Hyperlink"/>
                <w:noProof/>
                <w:sz w:val="28"/>
                <w:szCs w:val="28"/>
                <w:u w:val="none"/>
              </w:rPr>
              <w:t>How do I find out what support I need?</w:t>
            </w:r>
            <w:r w:rsidR="00A248AC" w:rsidRPr="00A248AC">
              <w:rPr>
                <w:noProof/>
                <w:webHidden/>
                <w:sz w:val="28"/>
                <w:szCs w:val="28"/>
              </w:rPr>
              <w:tab/>
            </w:r>
            <w:r w:rsidR="00A248AC" w:rsidRPr="00A248AC">
              <w:rPr>
                <w:noProof/>
                <w:webHidden/>
                <w:sz w:val="28"/>
                <w:szCs w:val="28"/>
              </w:rPr>
              <w:fldChar w:fldCharType="begin"/>
            </w:r>
            <w:r w:rsidR="00A248AC" w:rsidRPr="00A248AC">
              <w:rPr>
                <w:noProof/>
                <w:webHidden/>
                <w:sz w:val="28"/>
                <w:szCs w:val="28"/>
              </w:rPr>
              <w:instrText xml:space="preserve"> PAGEREF _Toc51598818 \h </w:instrText>
            </w:r>
            <w:r w:rsidR="00A248AC" w:rsidRPr="00A248AC">
              <w:rPr>
                <w:noProof/>
                <w:webHidden/>
                <w:sz w:val="28"/>
                <w:szCs w:val="28"/>
              </w:rPr>
            </w:r>
            <w:r w:rsidR="00A248AC" w:rsidRPr="00A248AC">
              <w:rPr>
                <w:noProof/>
                <w:webHidden/>
                <w:sz w:val="28"/>
                <w:szCs w:val="28"/>
              </w:rPr>
              <w:fldChar w:fldCharType="separate"/>
            </w:r>
            <w:r w:rsidR="00F1597E">
              <w:rPr>
                <w:noProof/>
                <w:webHidden/>
                <w:sz w:val="28"/>
                <w:szCs w:val="28"/>
              </w:rPr>
              <w:t>9</w:t>
            </w:r>
            <w:r w:rsidR="00A248AC" w:rsidRPr="00A248AC">
              <w:rPr>
                <w:noProof/>
                <w:webHidden/>
                <w:sz w:val="28"/>
                <w:szCs w:val="28"/>
              </w:rPr>
              <w:fldChar w:fldCharType="end"/>
            </w:r>
          </w:hyperlink>
        </w:p>
        <w:p w14:paraId="1214BDCD" w14:textId="64FFE30A" w:rsidR="00A248AC" w:rsidRPr="00A248AC" w:rsidRDefault="00000000">
          <w:pPr>
            <w:pStyle w:val="TOC2"/>
            <w:tabs>
              <w:tab w:val="right" w:leader="dot" w:pos="8800"/>
            </w:tabs>
            <w:rPr>
              <w:rFonts w:asciiTheme="minorHAnsi" w:eastAsiaTheme="minorEastAsia" w:hAnsiTheme="minorHAnsi" w:cstheme="minorBidi"/>
              <w:noProof/>
              <w:sz w:val="28"/>
              <w:szCs w:val="28"/>
              <w:lang w:bidi="ar-SA"/>
            </w:rPr>
          </w:pPr>
          <w:hyperlink w:anchor="_Toc51598819" w:history="1">
            <w:r w:rsidR="00A248AC" w:rsidRPr="00A248AC">
              <w:rPr>
                <w:rStyle w:val="Hyperlink"/>
                <w:noProof/>
                <w:sz w:val="28"/>
                <w:szCs w:val="28"/>
                <w:u w:val="none"/>
              </w:rPr>
              <w:t>What are my rights as a disabled learner?</w:t>
            </w:r>
            <w:r w:rsidR="00A248AC" w:rsidRPr="00A248AC">
              <w:rPr>
                <w:noProof/>
                <w:webHidden/>
                <w:sz w:val="28"/>
                <w:szCs w:val="28"/>
              </w:rPr>
              <w:tab/>
            </w:r>
            <w:r w:rsidR="00A248AC" w:rsidRPr="00A248AC">
              <w:rPr>
                <w:noProof/>
                <w:webHidden/>
                <w:sz w:val="28"/>
                <w:szCs w:val="28"/>
              </w:rPr>
              <w:fldChar w:fldCharType="begin"/>
            </w:r>
            <w:r w:rsidR="00A248AC" w:rsidRPr="00A248AC">
              <w:rPr>
                <w:noProof/>
                <w:webHidden/>
                <w:sz w:val="28"/>
                <w:szCs w:val="28"/>
              </w:rPr>
              <w:instrText xml:space="preserve"> PAGEREF _Toc51598819 \h </w:instrText>
            </w:r>
            <w:r w:rsidR="00A248AC" w:rsidRPr="00A248AC">
              <w:rPr>
                <w:noProof/>
                <w:webHidden/>
                <w:sz w:val="28"/>
                <w:szCs w:val="28"/>
              </w:rPr>
            </w:r>
            <w:r w:rsidR="00A248AC" w:rsidRPr="00A248AC">
              <w:rPr>
                <w:noProof/>
                <w:webHidden/>
                <w:sz w:val="28"/>
                <w:szCs w:val="28"/>
              </w:rPr>
              <w:fldChar w:fldCharType="separate"/>
            </w:r>
            <w:r w:rsidR="00F1597E">
              <w:rPr>
                <w:noProof/>
                <w:webHidden/>
                <w:sz w:val="28"/>
                <w:szCs w:val="28"/>
              </w:rPr>
              <w:t>10</w:t>
            </w:r>
            <w:r w:rsidR="00A248AC" w:rsidRPr="00A248AC">
              <w:rPr>
                <w:noProof/>
                <w:webHidden/>
                <w:sz w:val="28"/>
                <w:szCs w:val="28"/>
              </w:rPr>
              <w:fldChar w:fldCharType="end"/>
            </w:r>
          </w:hyperlink>
        </w:p>
        <w:p w14:paraId="40C21613" w14:textId="37EB7C1A" w:rsidR="00A248AC" w:rsidRPr="00A248AC" w:rsidRDefault="00000000">
          <w:pPr>
            <w:pStyle w:val="TOC2"/>
            <w:tabs>
              <w:tab w:val="right" w:leader="dot" w:pos="8800"/>
            </w:tabs>
            <w:rPr>
              <w:rFonts w:asciiTheme="minorHAnsi" w:eastAsiaTheme="minorEastAsia" w:hAnsiTheme="minorHAnsi" w:cstheme="minorBidi"/>
              <w:noProof/>
              <w:sz w:val="28"/>
              <w:szCs w:val="28"/>
              <w:lang w:bidi="ar-SA"/>
            </w:rPr>
          </w:pPr>
          <w:hyperlink w:anchor="_Toc51598820" w:history="1">
            <w:r w:rsidR="00A248AC" w:rsidRPr="00A248AC">
              <w:rPr>
                <w:rStyle w:val="Hyperlink"/>
                <w:noProof/>
                <w:sz w:val="28"/>
                <w:szCs w:val="28"/>
                <w:u w:val="none"/>
              </w:rPr>
              <w:t>Who provides support in college?</w:t>
            </w:r>
            <w:r w:rsidR="00A248AC" w:rsidRPr="00A248AC">
              <w:rPr>
                <w:noProof/>
                <w:webHidden/>
                <w:sz w:val="28"/>
                <w:szCs w:val="28"/>
              </w:rPr>
              <w:tab/>
            </w:r>
            <w:r w:rsidR="00A248AC" w:rsidRPr="00A248AC">
              <w:rPr>
                <w:noProof/>
                <w:webHidden/>
                <w:sz w:val="28"/>
                <w:szCs w:val="28"/>
              </w:rPr>
              <w:fldChar w:fldCharType="begin"/>
            </w:r>
            <w:r w:rsidR="00A248AC" w:rsidRPr="00A248AC">
              <w:rPr>
                <w:noProof/>
                <w:webHidden/>
                <w:sz w:val="28"/>
                <w:szCs w:val="28"/>
              </w:rPr>
              <w:instrText xml:space="preserve"> PAGEREF _Toc51598820 \h </w:instrText>
            </w:r>
            <w:r w:rsidR="00A248AC" w:rsidRPr="00A248AC">
              <w:rPr>
                <w:noProof/>
                <w:webHidden/>
                <w:sz w:val="28"/>
                <w:szCs w:val="28"/>
              </w:rPr>
            </w:r>
            <w:r w:rsidR="00A248AC" w:rsidRPr="00A248AC">
              <w:rPr>
                <w:noProof/>
                <w:webHidden/>
                <w:sz w:val="28"/>
                <w:szCs w:val="28"/>
              </w:rPr>
              <w:fldChar w:fldCharType="separate"/>
            </w:r>
            <w:r w:rsidR="00F1597E">
              <w:rPr>
                <w:noProof/>
                <w:webHidden/>
                <w:sz w:val="28"/>
                <w:szCs w:val="28"/>
              </w:rPr>
              <w:t>10</w:t>
            </w:r>
            <w:r w:rsidR="00A248AC" w:rsidRPr="00A248AC">
              <w:rPr>
                <w:noProof/>
                <w:webHidden/>
                <w:sz w:val="28"/>
                <w:szCs w:val="28"/>
              </w:rPr>
              <w:fldChar w:fldCharType="end"/>
            </w:r>
          </w:hyperlink>
        </w:p>
        <w:p w14:paraId="70D59E02" w14:textId="3E08F8CD" w:rsidR="00A248AC" w:rsidRPr="00A248AC" w:rsidRDefault="00000000">
          <w:pPr>
            <w:pStyle w:val="TOC2"/>
            <w:tabs>
              <w:tab w:val="right" w:leader="dot" w:pos="8800"/>
            </w:tabs>
            <w:rPr>
              <w:rFonts w:asciiTheme="minorHAnsi" w:eastAsiaTheme="minorEastAsia" w:hAnsiTheme="minorHAnsi" w:cstheme="minorBidi"/>
              <w:noProof/>
              <w:sz w:val="28"/>
              <w:szCs w:val="28"/>
              <w:lang w:bidi="ar-SA"/>
            </w:rPr>
          </w:pPr>
          <w:hyperlink w:anchor="_Toc51598821" w:history="1">
            <w:r w:rsidR="00A248AC" w:rsidRPr="00A248AC">
              <w:rPr>
                <w:rStyle w:val="Hyperlink"/>
                <w:noProof/>
                <w:sz w:val="28"/>
                <w:szCs w:val="28"/>
                <w:u w:val="none"/>
              </w:rPr>
              <w:t>What if I need to take medication at college?</w:t>
            </w:r>
            <w:r w:rsidR="00A248AC" w:rsidRPr="00A248AC">
              <w:rPr>
                <w:noProof/>
                <w:webHidden/>
                <w:sz w:val="28"/>
                <w:szCs w:val="28"/>
              </w:rPr>
              <w:tab/>
            </w:r>
            <w:r w:rsidR="00A248AC" w:rsidRPr="00A248AC">
              <w:rPr>
                <w:noProof/>
                <w:webHidden/>
                <w:sz w:val="28"/>
                <w:szCs w:val="28"/>
              </w:rPr>
              <w:fldChar w:fldCharType="begin"/>
            </w:r>
            <w:r w:rsidR="00A248AC" w:rsidRPr="00A248AC">
              <w:rPr>
                <w:noProof/>
                <w:webHidden/>
                <w:sz w:val="28"/>
                <w:szCs w:val="28"/>
              </w:rPr>
              <w:instrText xml:space="preserve"> PAGEREF _Toc51598821 \h </w:instrText>
            </w:r>
            <w:r w:rsidR="00A248AC" w:rsidRPr="00A248AC">
              <w:rPr>
                <w:noProof/>
                <w:webHidden/>
                <w:sz w:val="28"/>
                <w:szCs w:val="28"/>
              </w:rPr>
            </w:r>
            <w:r w:rsidR="00A248AC" w:rsidRPr="00A248AC">
              <w:rPr>
                <w:noProof/>
                <w:webHidden/>
                <w:sz w:val="28"/>
                <w:szCs w:val="28"/>
              </w:rPr>
              <w:fldChar w:fldCharType="separate"/>
            </w:r>
            <w:r w:rsidR="00F1597E">
              <w:rPr>
                <w:noProof/>
                <w:webHidden/>
                <w:sz w:val="28"/>
                <w:szCs w:val="28"/>
              </w:rPr>
              <w:t>11</w:t>
            </w:r>
            <w:r w:rsidR="00A248AC" w:rsidRPr="00A248AC">
              <w:rPr>
                <w:noProof/>
                <w:webHidden/>
                <w:sz w:val="28"/>
                <w:szCs w:val="28"/>
              </w:rPr>
              <w:fldChar w:fldCharType="end"/>
            </w:r>
          </w:hyperlink>
        </w:p>
        <w:p w14:paraId="4E1B9B07" w14:textId="06BDFF7F" w:rsidR="00A248AC" w:rsidRPr="00A248AC" w:rsidRDefault="00000000">
          <w:pPr>
            <w:pStyle w:val="TOC2"/>
            <w:tabs>
              <w:tab w:val="right" w:leader="dot" w:pos="8800"/>
            </w:tabs>
            <w:rPr>
              <w:rFonts w:asciiTheme="minorHAnsi" w:eastAsiaTheme="minorEastAsia" w:hAnsiTheme="minorHAnsi" w:cstheme="minorBidi"/>
              <w:noProof/>
              <w:sz w:val="28"/>
              <w:szCs w:val="28"/>
              <w:lang w:bidi="ar-SA"/>
            </w:rPr>
          </w:pPr>
          <w:hyperlink w:anchor="_Toc51598822" w:history="1">
            <w:r w:rsidR="00A248AC" w:rsidRPr="00A248AC">
              <w:rPr>
                <w:rStyle w:val="Hyperlink"/>
                <w:noProof/>
                <w:sz w:val="28"/>
                <w:szCs w:val="28"/>
                <w:u w:val="none"/>
              </w:rPr>
              <w:t>Can I bring my own support worker / personal assistant?</w:t>
            </w:r>
            <w:r w:rsidR="00A248AC" w:rsidRPr="00A248AC">
              <w:rPr>
                <w:noProof/>
                <w:webHidden/>
                <w:sz w:val="28"/>
                <w:szCs w:val="28"/>
              </w:rPr>
              <w:tab/>
            </w:r>
            <w:r w:rsidR="00A248AC" w:rsidRPr="00A248AC">
              <w:rPr>
                <w:noProof/>
                <w:webHidden/>
                <w:sz w:val="28"/>
                <w:szCs w:val="28"/>
              </w:rPr>
              <w:fldChar w:fldCharType="begin"/>
            </w:r>
            <w:r w:rsidR="00A248AC" w:rsidRPr="00A248AC">
              <w:rPr>
                <w:noProof/>
                <w:webHidden/>
                <w:sz w:val="28"/>
                <w:szCs w:val="28"/>
              </w:rPr>
              <w:instrText xml:space="preserve"> PAGEREF _Toc51598822 \h </w:instrText>
            </w:r>
            <w:r w:rsidR="00A248AC" w:rsidRPr="00A248AC">
              <w:rPr>
                <w:noProof/>
                <w:webHidden/>
                <w:sz w:val="28"/>
                <w:szCs w:val="28"/>
              </w:rPr>
            </w:r>
            <w:r w:rsidR="00A248AC" w:rsidRPr="00A248AC">
              <w:rPr>
                <w:noProof/>
                <w:webHidden/>
                <w:sz w:val="28"/>
                <w:szCs w:val="28"/>
              </w:rPr>
              <w:fldChar w:fldCharType="separate"/>
            </w:r>
            <w:r w:rsidR="00F1597E">
              <w:rPr>
                <w:noProof/>
                <w:webHidden/>
                <w:sz w:val="28"/>
                <w:szCs w:val="28"/>
              </w:rPr>
              <w:t>11</w:t>
            </w:r>
            <w:r w:rsidR="00A248AC" w:rsidRPr="00A248AC">
              <w:rPr>
                <w:noProof/>
                <w:webHidden/>
                <w:sz w:val="28"/>
                <w:szCs w:val="28"/>
              </w:rPr>
              <w:fldChar w:fldCharType="end"/>
            </w:r>
          </w:hyperlink>
        </w:p>
        <w:p w14:paraId="14172F64" w14:textId="1A4BA61C" w:rsidR="00A248AC" w:rsidRPr="00A248AC" w:rsidRDefault="00000000">
          <w:pPr>
            <w:pStyle w:val="TOC2"/>
            <w:tabs>
              <w:tab w:val="right" w:leader="dot" w:pos="8800"/>
            </w:tabs>
            <w:rPr>
              <w:rFonts w:asciiTheme="minorHAnsi" w:eastAsiaTheme="minorEastAsia" w:hAnsiTheme="minorHAnsi" w:cstheme="minorBidi"/>
              <w:noProof/>
              <w:sz w:val="28"/>
              <w:szCs w:val="28"/>
              <w:lang w:bidi="ar-SA"/>
            </w:rPr>
          </w:pPr>
          <w:hyperlink w:anchor="_Toc51598823" w:history="1">
            <w:r w:rsidR="00A248AC" w:rsidRPr="00A248AC">
              <w:rPr>
                <w:rStyle w:val="Hyperlink"/>
                <w:noProof/>
                <w:sz w:val="28"/>
                <w:szCs w:val="28"/>
                <w:u w:val="none"/>
              </w:rPr>
              <w:t>What about transport?</w:t>
            </w:r>
            <w:r w:rsidR="00A248AC" w:rsidRPr="00A248AC">
              <w:rPr>
                <w:noProof/>
                <w:webHidden/>
                <w:sz w:val="28"/>
                <w:szCs w:val="28"/>
              </w:rPr>
              <w:tab/>
            </w:r>
            <w:r w:rsidR="00A248AC" w:rsidRPr="00A248AC">
              <w:rPr>
                <w:noProof/>
                <w:webHidden/>
                <w:sz w:val="28"/>
                <w:szCs w:val="28"/>
              </w:rPr>
              <w:fldChar w:fldCharType="begin"/>
            </w:r>
            <w:r w:rsidR="00A248AC" w:rsidRPr="00A248AC">
              <w:rPr>
                <w:noProof/>
                <w:webHidden/>
                <w:sz w:val="28"/>
                <w:szCs w:val="28"/>
              </w:rPr>
              <w:instrText xml:space="preserve"> PAGEREF _Toc51598823 \h </w:instrText>
            </w:r>
            <w:r w:rsidR="00A248AC" w:rsidRPr="00A248AC">
              <w:rPr>
                <w:noProof/>
                <w:webHidden/>
                <w:sz w:val="28"/>
                <w:szCs w:val="28"/>
              </w:rPr>
            </w:r>
            <w:r w:rsidR="00A248AC" w:rsidRPr="00A248AC">
              <w:rPr>
                <w:noProof/>
                <w:webHidden/>
                <w:sz w:val="28"/>
                <w:szCs w:val="28"/>
              </w:rPr>
              <w:fldChar w:fldCharType="separate"/>
            </w:r>
            <w:r w:rsidR="00F1597E">
              <w:rPr>
                <w:noProof/>
                <w:webHidden/>
                <w:sz w:val="28"/>
                <w:szCs w:val="28"/>
              </w:rPr>
              <w:t>11</w:t>
            </w:r>
            <w:r w:rsidR="00A248AC" w:rsidRPr="00A248AC">
              <w:rPr>
                <w:noProof/>
                <w:webHidden/>
                <w:sz w:val="28"/>
                <w:szCs w:val="28"/>
              </w:rPr>
              <w:fldChar w:fldCharType="end"/>
            </w:r>
          </w:hyperlink>
        </w:p>
        <w:p w14:paraId="5881CC9E" w14:textId="5CB406F7" w:rsidR="00A248AC" w:rsidRPr="00A248AC" w:rsidRDefault="00000000">
          <w:pPr>
            <w:pStyle w:val="TOC1"/>
            <w:tabs>
              <w:tab w:val="right" w:leader="dot" w:pos="8800"/>
            </w:tabs>
            <w:rPr>
              <w:rFonts w:asciiTheme="minorHAnsi" w:eastAsiaTheme="minorEastAsia" w:hAnsiTheme="minorHAnsi" w:cstheme="minorBidi"/>
              <w:noProof/>
              <w:sz w:val="28"/>
              <w:szCs w:val="28"/>
              <w:u w:val="none"/>
              <w:lang w:bidi="ar-SA"/>
            </w:rPr>
          </w:pPr>
          <w:hyperlink w:anchor="_Toc51598824" w:history="1">
            <w:r w:rsidR="00A248AC" w:rsidRPr="00A248AC">
              <w:rPr>
                <w:rStyle w:val="Hyperlink"/>
                <w:noProof/>
                <w:sz w:val="28"/>
                <w:szCs w:val="28"/>
                <w:u w:val="none"/>
              </w:rPr>
              <w:t>Financial Assistance</w:t>
            </w:r>
            <w:r w:rsidR="00A248AC" w:rsidRPr="00A248AC">
              <w:rPr>
                <w:noProof/>
                <w:webHidden/>
                <w:sz w:val="28"/>
                <w:szCs w:val="28"/>
                <w:u w:val="none"/>
              </w:rPr>
              <w:tab/>
            </w:r>
            <w:r w:rsidR="00A248AC" w:rsidRPr="00A248AC">
              <w:rPr>
                <w:noProof/>
                <w:webHidden/>
                <w:sz w:val="28"/>
                <w:szCs w:val="28"/>
                <w:u w:val="none"/>
              </w:rPr>
              <w:fldChar w:fldCharType="begin"/>
            </w:r>
            <w:r w:rsidR="00A248AC" w:rsidRPr="00A248AC">
              <w:rPr>
                <w:noProof/>
                <w:webHidden/>
                <w:sz w:val="28"/>
                <w:szCs w:val="28"/>
                <w:u w:val="none"/>
              </w:rPr>
              <w:instrText xml:space="preserve"> PAGEREF _Toc51598824 \h </w:instrText>
            </w:r>
            <w:r w:rsidR="00A248AC" w:rsidRPr="00A248AC">
              <w:rPr>
                <w:noProof/>
                <w:webHidden/>
                <w:sz w:val="28"/>
                <w:szCs w:val="28"/>
                <w:u w:val="none"/>
              </w:rPr>
            </w:r>
            <w:r w:rsidR="00A248AC" w:rsidRPr="00A248AC">
              <w:rPr>
                <w:noProof/>
                <w:webHidden/>
                <w:sz w:val="28"/>
                <w:szCs w:val="28"/>
                <w:u w:val="none"/>
              </w:rPr>
              <w:fldChar w:fldCharType="separate"/>
            </w:r>
            <w:r w:rsidR="00F1597E">
              <w:rPr>
                <w:noProof/>
                <w:webHidden/>
                <w:sz w:val="28"/>
                <w:szCs w:val="28"/>
                <w:u w:val="none"/>
              </w:rPr>
              <w:t>12</w:t>
            </w:r>
            <w:r w:rsidR="00A248AC" w:rsidRPr="00A248AC">
              <w:rPr>
                <w:noProof/>
                <w:webHidden/>
                <w:sz w:val="28"/>
                <w:szCs w:val="28"/>
                <w:u w:val="none"/>
              </w:rPr>
              <w:fldChar w:fldCharType="end"/>
            </w:r>
          </w:hyperlink>
        </w:p>
        <w:p w14:paraId="0693B992" w14:textId="7AE26543" w:rsidR="00A248AC" w:rsidRPr="00A248AC" w:rsidRDefault="00000000">
          <w:pPr>
            <w:pStyle w:val="TOC2"/>
            <w:tabs>
              <w:tab w:val="right" w:leader="dot" w:pos="8800"/>
            </w:tabs>
            <w:rPr>
              <w:rFonts w:asciiTheme="minorHAnsi" w:eastAsiaTheme="minorEastAsia" w:hAnsiTheme="minorHAnsi" w:cstheme="minorBidi"/>
              <w:noProof/>
              <w:sz w:val="28"/>
              <w:szCs w:val="28"/>
              <w:lang w:bidi="ar-SA"/>
            </w:rPr>
          </w:pPr>
          <w:hyperlink w:anchor="_Toc51598825" w:history="1">
            <w:r w:rsidR="00A248AC" w:rsidRPr="00A248AC">
              <w:rPr>
                <w:rStyle w:val="Hyperlink"/>
                <w:noProof/>
                <w:sz w:val="28"/>
                <w:szCs w:val="28"/>
                <w:u w:val="none"/>
              </w:rPr>
              <w:t>Further Education courses</w:t>
            </w:r>
            <w:r w:rsidR="00A248AC" w:rsidRPr="00A248AC">
              <w:rPr>
                <w:noProof/>
                <w:webHidden/>
                <w:sz w:val="28"/>
                <w:szCs w:val="28"/>
              </w:rPr>
              <w:tab/>
            </w:r>
            <w:r w:rsidR="00A248AC" w:rsidRPr="00A248AC">
              <w:rPr>
                <w:noProof/>
                <w:webHidden/>
                <w:sz w:val="28"/>
                <w:szCs w:val="28"/>
              </w:rPr>
              <w:fldChar w:fldCharType="begin"/>
            </w:r>
            <w:r w:rsidR="00A248AC" w:rsidRPr="00A248AC">
              <w:rPr>
                <w:noProof/>
                <w:webHidden/>
                <w:sz w:val="28"/>
                <w:szCs w:val="28"/>
              </w:rPr>
              <w:instrText xml:space="preserve"> PAGEREF _Toc51598825 \h </w:instrText>
            </w:r>
            <w:r w:rsidR="00A248AC" w:rsidRPr="00A248AC">
              <w:rPr>
                <w:noProof/>
                <w:webHidden/>
                <w:sz w:val="28"/>
                <w:szCs w:val="28"/>
              </w:rPr>
            </w:r>
            <w:r w:rsidR="00A248AC" w:rsidRPr="00A248AC">
              <w:rPr>
                <w:noProof/>
                <w:webHidden/>
                <w:sz w:val="28"/>
                <w:szCs w:val="28"/>
              </w:rPr>
              <w:fldChar w:fldCharType="separate"/>
            </w:r>
            <w:r w:rsidR="00F1597E">
              <w:rPr>
                <w:noProof/>
                <w:webHidden/>
                <w:sz w:val="28"/>
                <w:szCs w:val="28"/>
              </w:rPr>
              <w:t>12</w:t>
            </w:r>
            <w:r w:rsidR="00A248AC" w:rsidRPr="00A248AC">
              <w:rPr>
                <w:noProof/>
                <w:webHidden/>
                <w:sz w:val="28"/>
                <w:szCs w:val="28"/>
              </w:rPr>
              <w:fldChar w:fldCharType="end"/>
            </w:r>
          </w:hyperlink>
        </w:p>
        <w:p w14:paraId="6C42C64A" w14:textId="30563685" w:rsidR="00A248AC" w:rsidRPr="00A248AC" w:rsidRDefault="00000000">
          <w:pPr>
            <w:pStyle w:val="TOC2"/>
            <w:tabs>
              <w:tab w:val="right" w:leader="dot" w:pos="8800"/>
            </w:tabs>
            <w:rPr>
              <w:rFonts w:asciiTheme="minorHAnsi" w:eastAsiaTheme="minorEastAsia" w:hAnsiTheme="minorHAnsi" w:cstheme="minorBidi"/>
              <w:noProof/>
              <w:sz w:val="28"/>
              <w:szCs w:val="28"/>
              <w:lang w:bidi="ar-SA"/>
            </w:rPr>
          </w:pPr>
          <w:hyperlink w:anchor="_Toc51598826" w:history="1">
            <w:r w:rsidR="00A248AC" w:rsidRPr="00A248AC">
              <w:rPr>
                <w:rStyle w:val="Hyperlink"/>
                <w:noProof/>
                <w:sz w:val="28"/>
                <w:szCs w:val="28"/>
                <w:u w:val="none"/>
              </w:rPr>
              <w:t>Higher Education courses</w:t>
            </w:r>
            <w:r w:rsidR="00A248AC" w:rsidRPr="00A248AC">
              <w:rPr>
                <w:noProof/>
                <w:webHidden/>
                <w:sz w:val="28"/>
                <w:szCs w:val="28"/>
              </w:rPr>
              <w:tab/>
            </w:r>
            <w:r w:rsidR="00A248AC" w:rsidRPr="00A248AC">
              <w:rPr>
                <w:noProof/>
                <w:webHidden/>
                <w:sz w:val="28"/>
                <w:szCs w:val="28"/>
              </w:rPr>
              <w:fldChar w:fldCharType="begin"/>
            </w:r>
            <w:r w:rsidR="00A248AC" w:rsidRPr="00A248AC">
              <w:rPr>
                <w:noProof/>
                <w:webHidden/>
                <w:sz w:val="28"/>
                <w:szCs w:val="28"/>
              </w:rPr>
              <w:instrText xml:space="preserve"> PAGEREF _Toc51598826 \h </w:instrText>
            </w:r>
            <w:r w:rsidR="00A248AC" w:rsidRPr="00A248AC">
              <w:rPr>
                <w:noProof/>
                <w:webHidden/>
                <w:sz w:val="28"/>
                <w:szCs w:val="28"/>
              </w:rPr>
            </w:r>
            <w:r w:rsidR="00A248AC" w:rsidRPr="00A248AC">
              <w:rPr>
                <w:noProof/>
                <w:webHidden/>
                <w:sz w:val="28"/>
                <w:szCs w:val="28"/>
              </w:rPr>
              <w:fldChar w:fldCharType="separate"/>
            </w:r>
            <w:r w:rsidR="00F1597E">
              <w:rPr>
                <w:noProof/>
                <w:webHidden/>
                <w:sz w:val="28"/>
                <w:szCs w:val="28"/>
              </w:rPr>
              <w:t>12</w:t>
            </w:r>
            <w:r w:rsidR="00A248AC" w:rsidRPr="00A248AC">
              <w:rPr>
                <w:noProof/>
                <w:webHidden/>
                <w:sz w:val="28"/>
                <w:szCs w:val="28"/>
              </w:rPr>
              <w:fldChar w:fldCharType="end"/>
            </w:r>
          </w:hyperlink>
        </w:p>
        <w:p w14:paraId="58BE042F" w14:textId="4DB17360" w:rsidR="00A248AC" w:rsidRPr="00A248AC" w:rsidRDefault="00000000">
          <w:pPr>
            <w:pStyle w:val="TOC2"/>
            <w:tabs>
              <w:tab w:val="right" w:leader="dot" w:pos="8800"/>
            </w:tabs>
            <w:rPr>
              <w:rFonts w:asciiTheme="minorHAnsi" w:eastAsiaTheme="minorEastAsia" w:hAnsiTheme="minorHAnsi" w:cstheme="minorBidi"/>
              <w:noProof/>
              <w:sz w:val="28"/>
              <w:szCs w:val="28"/>
              <w:lang w:bidi="ar-SA"/>
            </w:rPr>
          </w:pPr>
          <w:hyperlink w:anchor="_Toc51598827" w:history="1">
            <w:r w:rsidR="00A248AC" w:rsidRPr="00A248AC">
              <w:rPr>
                <w:rStyle w:val="Hyperlink"/>
                <w:noProof/>
                <w:sz w:val="28"/>
                <w:szCs w:val="28"/>
                <w:u w:val="none"/>
              </w:rPr>
              <w:t>Benefits for students</w:t>
            </w:r>
            <w:r w:rsidR="00A248AC" w:rsidRPr="00A248AC">
              <w:rPr>
                <w:noProof/>
                <w:webHidden/>
                <w:sz w:val="28"/>
                <w:szCs w:val="28"/>
              </w:rPr>
              <w:tab/>
            </w:r>
            <w:r w:rsidR="00A248AC" w:rsidRPr="00A248AC">
              <w:rPr>
                <w:noProof/>
                <w:webHidden/>
                <w:sz w:val="28"/>
                <w:szCs w:val="28"/>
              </w:rPr>
              <w:fldChar w:fldCharType="begin"/>
            </w:r>
            <w:r w:rsidR="00A248AC" w:rsidRPr="00A248AC">
              <w:rPr>
                <w:noProof/>
                <w:webHidden/>
                <w:sz w:val="28"/>
                <w:szCs w:val="28"/>
              </w:rPr>
              <w:instrText xml:space="preserve"> PAGEREF _Toc51598827 \h </w:instrText>
            </w:r>
            <w:r w:rsidR="00A248AC" w:rsidRPr="00A248AC">
              <w:rPr>
                <w:noProof/>
                <w:webHidden/>
                <w:sz w:val="28"/>
                <w:szCs w:val="28"/>
              </w:rPr>
            </w:r>
            <w:r w:rsidR="00A248AC" w:rsidRPr="00A248AC">
              <w:rPr>
                <w:noProof/>
                <w:webHidden/>
                <w:sz w:val="28"/>
                <w:szCs w:val="28"/>
              </w:rPr>
              <w:fldChar w:fldCharType="separate"/>
            </w:r>
            <w:r w:rsidR="00F1597E">
              <w:rPr>
                <w:noProof/>
                <w:webHidden/>
                <w:sz w:val="28"/>
                <w:szCs w:val="28"/>
              </w:rPr>
              <w:t>13</w:t>
            </w:r>
            <w:r w:rsidR="00A248AC" w:rsidRPr="00A248AC">
              <w:rPr>
                <w:noProof/>
                <w:webHidden/>
                <w:sz w:val="28"/>
                <w:szCs w:val="28"/>
              </w:rPr>
              <w:fldChar w:fldCharType="end"/>
            </w:r>
          </w:hyperlink>
        </w:p>
        <w:p w14:paraId="0CB3704B" w14:textId="11548F23" w:rsidR="00A248AC" w:rsidRPr="00A248AC" w:rsidRDefault="00000000">
          <w:pPr>
            <w:pStyle w:val="TOC1"/>
            <w:tabs>
              <w:tab w:val="right" w:leader="dot" w:pos="8800"/>
            </w:tabs>
            <w:rPr>
              <w:rFonts w:asciiTheme="minorHAnsi" w:eastAsiaTheme="minorEastAsia" w:hAnsiTheme="minorHAnsi" w:cstheme="minorBidi"/>
              <w:noProof/>
              <w:sz w:val="28"/>
              <w:szCs w:val="28"/>
              <w:u w:val="none"/>
              <w:lang w:bidi="ar-SA"/>
            </w:rPr>
          </w:pPr>
          <w:hyperlink w:anchor="_Toc51598828" w:history="1">
            <w:r w:rsidR="00A248AC" w:rsidRPr="00A248AC">
              <w:rPr>
                <w:rStyle w:val="Hyperlink"/>
                <w:noProof/>
                <w:sz w:val="28"/>
                <w:szCs w:val="28"/>
                <w:u w:val="none"/>
              </w:rPr>
              <w:t>Support from other organisations</w:t>
            </w:r>
            <w:r w:rsidR="00A248AC" w:rsidRPr="00A248AC">
              <w:rPr>
                <w:noProof/>
                <w:webHidden/>
                <w:sz w:val="28"/>
                <w:szCs w:val="28"/>
                <w:u w:val="none"/>
              </w:rPr>
              <w:tab/>
            </w:r>
            <w:r w:rsidR="00A248AC" w:rsidRPr="00A248AC">
              <w:rPr>
                <w:noProof/>
                <w:webHidden/>
                <w:sz w:val="28"/>
                <w:szCs w:val="28"/>
                <w:u w:val="none"/>
              </w:rPr>
              <w:fldChar w:fldCharType="begin"/>
            </w:r>
            <w:r w:rsidR="00A248AC" w:rsidRPr="00A248AC">
              <w:rPr>
                <w:noProof/>
                <w:webHidden/>
                <w:sz w:val="28"/>
                <w:szCs w:val="28"/>
                <w:u w:val="none"/>
              </w:rPr>
              <w:instrText xml:space="preserve"> PAGEREF _Toc51598828 \h </w:instrText>
            </w:r>
            <w:r w:rsidR="00A248AC" w:rsidRPr="00A248AC">
              <w:rPr>
                <w:noProof/>
                <w:webHidden/>
                <w:sz w:val="28"/>
                <w:szCs w:val="28"/>
                <w:u w:val="none"/>
              </w:rPr>
            </w:r>
            <w:r w:rsidR="00A248AC" w:rsidRPr="00A248AC">
              <w:rPr>
                <w:noProof/>
                <w:webHidden/>
                <w:sz w:val="28"/>
                <w:szCs w:val="28"/>
                <w:u w:val="none"/>
              </w:rPr>
              <w:fldChar w:fldCharType="separate"/>
            </w:r>
            <w:r w:rsidR="00F1597E">
              <w:rPr>
                <w:noProof/>
                <w:webHidden/>
                <w:sz w:val="28"/>
                <w:szCs w:val="28"/>
                <w:u w:val="none"/>
              </w:rPr>
              <w:t>13</w:t>
            </w:r>
            <w:r w:rsidR="00A248AC" w:rsidRPr="00A248AC">
              <w:rPr>
                <w:noProof/>
                <w:webHidden/>
                <w:sz w:val="28"/>
                <w:szCs w:val="28"/>
                <w:u w:val="none"/>
              </w:rPr>
              <w:fldChar w:fldCharType="end"/>
            </w:r>
          </w:hyperlink>
        </w:p>
        <w:p w14:paraId="29CCDACA" w14:textId="5AE7B254" w:rsidR="005E1CD6" w:rsidRDefault="005E1CD6">
          <w:r w:rsidRPr="00286548">
            <w:rPr>
              <w:b/>
              <w:bCs/>
              <w:noProof/>
              <w:sz w:val="28"/>
              <w:szCs w:val="28"/>
            </w:rPr>
            <w:fldChar w:fldCharType="end"/>
          </w:r>
        </w:p>
      </w:sdtContent>
    </w:sdt>
    <w:p w14:paraId="491CFD49" w14:textId="77777777" w:rsidR="004F3237" w:rsidRDefault="004F3237">
      <w:pPr>
        <w:sectPr w:rsidR="004F3237">
          <w:footerReference w:type="default" r:id="rId14"/>
          <w:pgSz w:w="11910" w:h="16840"/>
          <w:pgMar w:top="1580" w:right="1520" w:bottom="960" w:left="1580" w:header="0" w:footer="779" w:gutter="0"/>
          <w:pgNumType w:start="2"/>
          <w:cols w:space="720"/>
        </w:sectPr>
      </w:pPr>
    </w:p>
    <w:p w14:paraId="4515C50E" w14:textId="164011DD" w:rsidR="00BC41A3" w:rsidRDefault="00BC41A3" w:rsidP="00BC41A3">
      <w:pPr>
        <w:pStyle w:val="Heading1"/>
        <w:ind w:left="0"/>
      </w:pPr>
      <w:bookmarkStart w:id="0" w:name="_Toc51598804"/>
      <w:r>
        <w:lastRenderedPageBreak/>
        <w:t>Leaving School</w:t>
      </w:r>
      <w:bookmarkEnd w:id="0"/>
    </w:p>
    <w:p w14:paraId="4D503E34" w14:textId="77777777" w:rsidR="00BC41A3" w:rsidRDefault="00BC41A3" w:rsidP="00BC41A3">
      <w:pPr>
        <w:pStyle w:val="BodyText"/>
        <w:rPr>
          <w:sz w:val="28"/>
          <w:szCs w:val="28"/>
        </w:rPr>
      </w:pPr>
    </w:p>
    <w:p w14:paraId="38287E30" w14:textId="40D62B36" w:rsidR="00BC41A3" w:rsidRPr="00542BF0" w:rsidRDefault="00B92C43" w:rsidP="00C41CBB">
      <w:pPr>
        <w:pStyle w:val="Heading2"/>
        <w:ind w:left="0"/>
        <w:rPr>
          <w:sz w:val="28"/>
          <w:szCs w:val="28"/>
        </w:rPr>
      </w:pPr>
      <w:bookmarkStart w:id="1" w:name="_Toc51598805"/>
      <w:r w:rsidRPr="00542BF0">
        <w:rPr>
          <w:sz w:val="28"/>
          <w:szCs w:val="28"/>
        </w:rPr>
        <w:t>How is college different from school?</w:t>
      </w:r>
      <w:bookmarkEnd w:id="1"/>
    </w:p>
    <w:p w14:paraId="36B90DD4" w14:textId="6E7D432F" w:rsidR="004F3237" w:rsidRPr="00BC41A3" w:rsidRDefault="00B92C43" w:rsidP="00BC41A3">
      <w:pPr>
        <w:rPr>
          <w:sz w:val="28"/>
          <w:szCs w:val="28"/>
        </w:rPr>
      </w:pPr>
      <w:r w:rsidRPr="00BC41A3">
        <w:rPr>
          <w:sz w:val="28"/>
          <w:szCs w:val="28"/>
        </w:rPr>
        <w:t xml:space="preserve">At school, you might have been in a class with others who were in the same age group as you. Because of this, many things would have been decided for you by the school, your </w:t>
      </w:r>
      <w:r w:rsidR="00CE48E4" w:rsidRPr="00BC41A3">
        <w:rPr>
          <w:sz w:val="28"/>
          <w:szCs w:val="28"/>
        </w:rPr>
        <w:t>teachers,</w:t>
      </w:r>
      <w:r w:rsidRPr="00BC41A3">
        <w:rPr>
          <w:sz w:val="28"/>
          <w:szCs w:val="28"/>
        </w:rPr>
        <w:t xml:space="preserve"> or your parents. However, college is different as it provides education for people of all ages. So, young people and adults of all ages and from different backgrounds might be at the same college or even in the same class. The college therefore </w:t>
      </w:r>
      <w:r w:rsidR="00CE48E4" w:rsidRPr="00BC41A3">
        <w:rPr>
          <w:sz w:val="28"/>
          <w:szCs w:val="28"/>
        </w:rPr>
        <w:t>must</w:t>
      </w:r>
      <w:r w:rsidRPr="00BC41A3">
        <w:rPr>
          <w:sz w:val="28"/>
          <w:szCs w:val="28"/>
        </w:rPr>
        <w:t xml:space="preserve"> provide its education in an adult environment, allowing learners to be independent, responsible and make their own</w:t>
      </w:r>
      <w:r w:rsidRPr="00BC41A3">
        <w:rPr>
          <w:spacing w:val="-3"/>
          <w:sz w:val="28"/>
          <w:szCs w:val="28"/>
        </w:rPr>
        <w:t xml:space="preserve"> </w:t>
      </w:r>
      <w:r w:rsidRPr="00BC41A3">
        <w:rPr>
          <w:sz w:val="28"/>
          <w:szCs w:val="28"/>
        </w:rPr>
        <w:t>choices.</w:t>
      </w:r>
    </w:p>
    <w:p w14:paraId="7454445F" w14:textId="77777777" w:rsidR="004F3237" w:rsidRPr="00BC41A3" w:rsidRDefault="004F3237" w:rsidP="00BC41A3">
      <w:pPr>
        <w:rPr>
          <w:sz w:val="28"/>
          <w:szCs w:val="28"/>
        </w:rPr>
      </w:pPr>
    </w:p>
    <w:p w14:paraId="44CBAB67" w14:textId="3598C54F" w:rsidR="004F3237" w:rsidRPr="00BC41A3" w:rsidRDefault="00B92C43" w:rsidP="00BC41A3">
      <w:pPr>
        <w:rPr>
          <w:sz w:val="28"/>
          <w:szCs w:val="28"/>
        </w:rPr>
      </w:pPr>
      <w:r w:rsidRPr="00BC41A3">
        <w:rPr>
          <w:sz w:val="28"/>
          <w:szCs w:val="28"/>
        </w:rPr>
        <w:t>Your parents may still be your carers at home and have a concern for your well-being, but when you go to college you will be expected to be responsible for things that you might be used to your parents, teachers or carers organising for you. However, depending on your needs, staff in the college may sometimes involve your parents in certain decisions. Remember though</w:t>
      </w:r>
      <w:r w:rsidR="00C41CBB">
        <w:rPr>
          <w:sz w:val="28"/>
          <w:szCs w:val="28"/>
        </w:rPr>
        <w:t>,</w:t>
      </w:r>
      <w:r w:rsidRPr="00BC41A3">
        <w:rPr>
          <w:sz w:val="28"/>
          <w:szCs w:val="28"/>
        </w:rPr>
        <w:t xml:space="preserve"> staff in the college are there to guide and support you, so you can ask them for any help that you need.</w:t>
      </w:r>
    </w:p>
    <w:p w14:paraId="547B55E6" w14:textId="77777777" w:rsidR="004F3237" w:rsidRPr="00BC41A3" w:rsidRDefault="004F3237" w:rsidP="00BC41A3">
      <w:pPr>
        <w:rPr>
          <w:sz w:val="28"/>
          <w:szCs w:val="28"/>
        </w:rPr>
      </w:pPr>
    </w:p>
    <w:p w14:paraId="1A9B3D56" w14:textId="77777777" w:rsidR="004F3237" w:rsidRPr="00691CE1" w:rsidRDefault="00B92C43" w:rsidP="00C41CBB">
      <w:pPr>
        <w:pStyle w:val="Heading2"/>
        <w:ind w:left="0"/>
        <w:rPr>
          <w:sz w:val="28"/>
          <w:szCs w:val="28"/>
        </w:rPr>
      </w:pPr>
      <w:bookmarkStart w:id="2" w:name="_Toc51598806"/>
      <w:r w:rsidRPr="00691CE1">
        <w:rPr>
          <w:sz w:val="28"/>
          <w:szCs w:val="28"/>
        </w:rPr>
        <w:t>What support is available when I’m planning to leave school?</w:t>
      </w:r>
      <w:bookmarkEnd w:id="2"/>
    </w:p>
    <w:p w14:paraId="508CCB7B" w14:textId="77777777" w:rsidR="004F3237" w:rsidRPr="00BC41A3" w:rsidRDefault="00B92C43" w:rsidP="00BC41A3">
      <w:pPr>
        <w:rPr>
          <w:sz w:val="28"/>
          <w:szCs w:val="28"/>
        </w:rPr>
      </w:pPr>
      <w:r w:rsidRPr="00BC41A3">
        <w:rPr>
          <w:sz w:val="28"/>
          <w:szCs w:val="28"/>
        </w:rPr>
        <w:t>When you are planning to leave school, your school and other agencies have certain duties to help you get ready for post-school opportunities. A law called the Education (Additional Support for Learning) (Scotland) Act 2004 means your school needs to start planning what support you will need no later than one year before you expect to leave school. If you have more complex needs this planning process may need to be started earlier. For example, this might include arranging a meeting with college staff, early assessment of your needs, arranging a place on a school-college link course, or additional work experience.</w:t>
      </w:r>
    </w:p>
    <w:p w14:paraId="44671336" w14:textId="77777777" w:rsidR="004F3237" w:rsidRPr="00BC41A3" w:rsidRDefault="004F3237" w:rsidP="00BC41A3">
      <w:pPr>
        <w:rPr>
          <w:sz w:val="28"/>
          <w:szCs w:val="28"/>
        </w:rPr>
      </w:pPr>
    </w:p>
    <w:p w14:paraId="1226B778" w14:textId="77777777" w:rsidR="009810D2" w:rsidRDefault="009810D2" w:rsidP="00C41CBB">
      <w:pPr>
        <w:pStyle w:val="Heading2"/>
        <w:ind w:left="0"/>
      </w:pPr>
    </w:p>
    <w:p w14:paraId="4158DD2D" w14:textId="689E0B5C" w:rsidR="004F3237" w:rsidRPr="00536F1A" w:rsidRDefault="00B92C43" w:rsidP="00C41CBB">
      <w:pPr>
        <w:pStyle w:val="Heading2"/>
        <w:ind w:left="0"/>
        <w:rPr>
          <w:sz w:val="28"/>
          <w:szCs w:val="28"/>
        </w:rPr>
      </w:pPr>
      <w:bookmarkStart w:id="3" w:name="_Toc51598807"/>
      <w:r w:rsidRPr="00536F1A">
        <w:rPr>
          <w:sz w:val="28"/>
          <w:szCs w:val="28"/>
        </w:rPr>
        <w:t>How can I prepare for leaving school?</w:t>
      </w:r>
      <w:bookmarkEnd w:id="3"/>
    </w:p>
    <w:p w14:paraId="0929EA08" w14:textId="495F789E" w:rsidR="004F3237" w:rsidRPr="00BC41A3" w:rsidRDefault="00B92C43" w:rsidP="00BC41A3">
      <w:pPr>
        <w:rPr>
          <w:sz w:val="28"/>
          <w:szCs w:val="28"/>
        </w:rPr>
      </w:pPr>
      <w:r w:rsidRPr="00BC41A3">
        <w:rPr>
          <w:sz w:val="28"/>
          <w:szCs w:val="28"/>
        </w:rPr>
        <w:t>The law also says that your school needs to ask your views about what you want to do when you leave school. It also needs to ask for information (with your permission) from any agency that you might be involved with after you leave school. This might include the college you want to go to, Skills Development Scotland (</w:t>
      </w:r>
      <w:r w:rsidR="00101039">
        <w:rPr>
          <w:sz w:val="28"/>
          <w:szCs w:val="28"/>
        </w:rPr>
        <w:t xml:space="preserve">the national </w:t>
      </w:r>
      <w:r w:rsidRPr="00BC41A3">
        <w:rPr>
          <w:sz w:val="28"/>
          <w:szCs w:val="28"/>
        </w:rPr>
        <w:t>careers advice</w:t>
      </w:r>
      <w:r w:rsidR="00101039">
        <w:rPr>
          <w:sz w:val="28"/>
          <w:szCs w:val="28"/>
        </w:rPr>
        <w:t xml:space="preserve"> service</w:t>
      </w:r>
      <w:r w:rsidRPr="00BC41A3">
        <w:rPr>
          <w:sz w:val="28"/>
          <w:szCs w:val="28"/>
        </w:rPr>
        <w:t>), or your local</w:t>
      </w:r>
      <w:r w:rsidR="00DE3313">
        <w:rPr>
          <w:sz w:val="28"/>
          <w:szCs w:val="28"/>
        </w:rPr>
        <w:t xml:space="preserve"> health and</w:t>
      </w:r>
      <w:r w:rsidRPr="00BC41A3">
        <w:rPr>
          <w:sz w:val="28"/>
          <w:szCs w:val="28"/>
        </w:rPr>
        <w:t xml:space="preserve"> social work department. The reason for getting this information is so the school </w:t>
      </w:r>
      <w:r w:rsidR="00DE3313">
        <w:rPr>
          <w:sz w:val="28"/>
          <w:szCs w:val="28"/>
        </w:rPr>
        <w:t>can</w:t>
      </w:r>
      <w:r w:rsidRPr="00BC41A3">
        <w:rPr>
          <w:sz w:val="28"/>
          <w:szCs w:val="28"/>
        </w:rPr>
        <w:t xml:space="preserve"> plan for any additional support you might need when you make the move to college. It also helps them to put in place the support you need while you are still at school.</w:t>
      </w:r>
    </w:p>
    <w:p w14:paraId="2803F0DA" w14:textId="77777777" w:rsidR="004F3237" w:rsidRPr="00BC41A3" w:rsidRDefault="004F3237" w:rsidP="00BC41A3">
      <w:pPr>
        <w:rPr>
          <w:sz w:val="28"/>
          <w:szCs w:val="28"/>
        </w:rPr>
      </w:pPr>
    </w:p>
    <w:p w14:paraId="03459516" w14:textId="6F7BDEBC" w:rsidR="00D52EA6" w:rsidRPr="00BC41A3" w:rsidRDefault="00B92C43" w:rsidP="00BC41A3">
      <w:pPr>
        <w:rPr>
          <w:sz w:val="28"/>
          <w:szCs w:val="28"/>
        </w:rPr>
      </w:pPr>
      <w:r w:rsidRPr="00BC41A3">
        <w:rPr>
          <w:sz w:val="28"/>
          <w:szCs w:val="28"/>
        </w:rPr>
        <w:t>You can ask your school to get information about anything you think you might need help with. For example, you might want information about:</w:t>
      </w:r>
    </w:p>
    <w:p w14:paraId="1BA91977" w14:textId="3F0B0314" w:rsidR="004F3237" w:rsidRPr="00DE3313" w:rsidRDefault="00DE3313" w:rsidP="00DE3313">
      <w:pPr>
        <w:pStyle w:val="ListParagraph"/>
        <w:numPr>
          <w:ilvl w:val="0"/>
          <w:numId w:val="4"/>
        </w:numPr>
        <w:rPr>
          <w:sz w:val="28"/>
          <w:szCs w:val="28"/>
        </w:rPr>
      </w:pPr>
      <w:r>
        <w:rPr>
          <w:sz w:val="28"/>
          <w:szCs w:val="28"/>
        </w:rPr>
        <w:t>T</w:t>
      </w:r>
      <w:r w:rsidR="00B92C43" w:rsidRPr="00DE3313">
        <w:rPr>
          <w:sz w:val="28"/>
          <w:szCs w:val="28"/>
        </w:rPr>
        <w:t>he courses available at the colleges in your local</w:t>
      </w:r>
      <w:r w:rsidR="00B92C43" w:rsidRPr="00DE3313">
        <w:rPr>
          <w:spacing w:val="-6"/>
          <w:sz w:val="28"/>
          <w:szCs w:val="28"/>
        </w:rPr>
        <w:t xml:space="preserve"> </w:t>
      </w:r>
      <w:r w:rsidR="00B92C43" w:rsidRPr="00DE3313">
        <w:rPr>
          <w:sz w:val="28"/>
          <w:szCs w:val="28"/>
        </w:rPr>
        <w:t>area</w:t>
      </w:r>
    </w:p>
    <w:p w14:paraId="4142BC6D" w14:textId="394A0ED3" w:rsidR="004F3237" w:rsidRPr="00DE3313" w:rsidRDefault="00DE3313" w:rsidP="00DE3313">
      <w:pPr>
        <w:pStyle w:val="ListParagraph"/>
        <w:numPr>
          <w:ilvl w:val="0"/>
          <w:numId w:val="4"/>
        </w:numPr>
        <w:rPr>
          <w:sz w:val="28"/>
          <w:szCs w:val="28"/>
        </w:rPr>
      </w:pPr>
      <w:r>
        <w:rPr>
          <w:sz w:val="28"/>
          <w:szCs w:val="28"/>
        </w:rPr>
        <w:t>C</w:t>
      </w:r>
      <w:r w:rsidR="00B92C43" w:rsidRPr="00DE3313">
        <w:rPr>
          <w:sz w:val="28"/>
          <w:szCs w:val="28"/>
        </w:rPr>
        <w:t xml:space="preserve">areers advice if </w:t>
      </w:r>
      <w:r w:rsidR="008A1420">
        <w:rPr>
          <w:sz w:val="28"/>
          <w:szCs w:val="28"/>
        </w:rPr>
        <w:t xml:space="preserve">you’re </w:t>
      </w:r>
      <w:r w:rsidR="00B92C43" w:rsidRPr="00DE3313">
        <w:rPr>
          <w:sz w:val="28"/>
          <w:szCs w:val="28"/>
        </w:rPr>
        <w:t>unsure what you want to do when you leave</w:t>
      </w:r>
      <w:r w:rsidR="00B92C43" w:rsidRPr="00DE3313">
        <w:rPr>
          <w:spacing w:val="-12"/>
          <w:sz w:val="28"/>
          <w:szCs w:val="28"/>
        </w:rPr>
        <w:t xml:space="preserve"> </w:t>
      </w:r>
      <w:r w:rsidR="00B92C43" w:rsidRPr="00DE3313">
        <w:rPr>
          <w:sz w:val="28"/>
          <w:szCs w:val="28"/>
        </w:rPr>
        <w:t>school</w:t>
      </w:r>
    </w:p>
    <w:p w14:paraId="38438567" w14:textId="379B849E" w:rsidR="004F3237" w:rsidRPr="00DE3313" w:rsidRDefault="00DE3313" w:rsidP="00DE3313">
      <w:pPr>
        <w:pStyle w:val="ListParagraph"/>
        <w:numPr>
          <w:ilvl w:val="0"/>
          <w:numId w:val="4"/>
        </w:numPr>
        <w:rPr>
          <w:sz w:val="28"/>
          <w:szCs w:val="28"/>
        </w:rPr>
      </w:pPr>
      <w:r>
        <w:rPr>
          <w:sz w:val="28"/>
          <w:szCs w:val="28"/>
        </w:rPr>
        <w:t>What</w:t>
      </w:r>
      <w:r w:rsidR="00B92C43" w:rsidRPr="00DE3313">
        <w:rPr>
          <w:sz w:val="28"/>
          <w:szCs w:val="28"/>
        </w:rPr>
        <w:t xml:space="preserve"> additional support </w:t>
      </w:r>
      <w:r>
        <w:rPr>
          <w:sz w:val="28"/>
          <w:szCs w:val="28"/>
        </w:rPr>
        <w:t>is</w:t>
      </w:r>
      <w:r w:rsidR="00B92C43" w:rsidRPr="00DE3313">
        <w:rPr>
          <w:spacing w:val="-6"/>
          <w:sz w:val="28"/>
          <w:szCs w:val="28"/>
        </w:rPr>
        <w:t xml:space="preserve"> </w:t>
      </w:r>
      <w:r w:rsidR="00B92C43" w:rsidRPr="00DE3313">
        <w:rPr>
          <w:sz w:val="28"/>
          <w:szCs w:val="28"/>
        </w:rPr>
        <w:t>available</w:t>
      </w:r>
    </w:p>
    <w:p w14:paraId="1161982A" w14:textId="1644F2D3" w:rsidR="004F3237" w:rsidRPr="00DE3313" w:rsidRDefault="00DE3313" w:rsidP="00DE3313">
      <w:pPr>
        <w:pStyle w:val="ListParagraph"/>
        <w:numPr>
          <w:ilvl w:val="0"/>
          <w:numId w:val="4"/>
        </w:numPr>
        <w:rPr>
          <w:sz w:val="28"/>
          <w:szCs w:val="28"/>
        </w:rPr>
      </w:pPr>
      <w:r>
        <w:rPr>
          <w:sz w:val="28"/>
          <w:szCs w:val="28"/>
        </w:rPr>
        <w:t>F</w:t>
      </w:r>
      <w:r w:rsidR="00B92C43" w:rsidRPr="00DE3313">
        <w:rPr>
          <w:sz w:val="28"/>
          <w:szCs w:val="28"/>
        </w:rPr>
        <w:t>inancial</w:t>
      </w:r>
      <w:r w:rsidR="00B92C43" w:rsidRPr="00DE3313">
        <w:rPr>
          <w:spacing w:val="-2"/>
          <w:sz w:val="28"/>
          <w:szCs w:val="28"/>
        </w:rPr>
        <w:t xml:space="preserve"> </w:t>
      </w:r>
      <w:r w:rsidR="00B92C43" w:rsidRPr="00DE3313">
        <w:rPr>
          <w:sz w:val="28"/>
          <w:szCs w:val="28"/>
        </w:rPr>
        <w:t>help</w:t>
      </w:r>
    </w:p>
    <w:p w14:paraId="68172B44" w14:textId="2121639D" w:rsidR="004F3237" w:rsidRPr="00DE3313" w:rsidRDefault="00DE3313" w:rsidP="00DE3313">
      <w:pPr>
        <w:pStyle w:val="ListParagraph"/>
        <w:numPr>
          <w:ilvl w:val="0"/>
          <w:numId w:val="4"/>
        </w:numPr>
        <w:rPr>
          <w:sz w:val="28"/>
          <w:szCs w:val="28"/>
        </w:rPr>
      </w:pPr>
      <w:r>
        <w:rPr>
          <w:sz w:val="28"/>
          <w:szCs w:val="28"/>
        </w:rPr>
        <w:t>A</w:t>
      </w:r>
      <w:r w:rsidR="00B92C43" w:rsidRPr="00DE3313">
        <w:rPr>
          <w:sz w:val="28"/>
          <w:szCs w:val="28"/>
        </w:rPr>
        <w:t>rrangements for meeting your personal care</w:t>
      </w:r>
      <w:r w:rsidR="00B92C43" w:rsidRPr="00DE3313">
        <w:rPr>
          <w:spacing w:val="-10"/>
          <w:sz w:val="28"/>
          <w:szCs w:val="28"/>
        </w:rPr>
        <w:t xml:space="preserve"> </w:t>
      </w:r>
      <w:r w:rsidR="00B92C43" w:rsidRPr="00DE3313">
        <w:rPr>
          <w:sz w:val="28"/>
          <w:szCs w:val="28"/>
        </w:rPr>
        <w:t>needs</w:t>
      </w:r>
    </w:p>
    <w:p w14:paraId="55C3498F" w14:textId="77777777" w:rsidR="004F3237" w:rsidRDefault="004F3237">
      <w:pPr>
        <w:spacing w:line="293" w:lineRule="exact"/>
        <w:rPr>
          <w:sz w:val="24"/>
        </w:rPr>
      </w:pPr>
    </w:p>
    <w:p w14:paraId="0A3C5236" w14:textId="77777777" w:rsidR="00DE3313" w:rsidRDefault="00DE3313">
      <w:pPr>
        <w:spacing w:line="293" w:lineRule="exact"/>
        <w:rPr>
          <w:sz w:val="24"/>
        </w:rPr>
      </w:pPr>
    </w:p>
    <w:p w14:paraId="040CB078" w14:textId="7E1CC994" w:rsidR="00175566" w:rsidRDefault="00DE3313" w:rsidP="00175566">
      <w:pPr>
        <w:spacing w:line="293" w:lineRule="exact"/>
        <w:rPr>
          <w:sz w:val="28"/>
          <w:szCs w:val="28"/>
        </w:rPr>
      </w:pPr>
      <w:r w:rsidRPr="00DE3313">
        <w:rPr>
          <w:sz w:val="28"/>
          <w:szCs w:val="28"/>
        </w:rPr>
        <w:t>You and your parent</w:t>
      </w:r>
      <w:r w:rsidR="00D52EA6">
        <w:rPr>
          <w:sz w:val="28"/>
          <w:szCs w:val="28"/>
        </w:rPr>
        <w:t>s</w:t>
      </w:r>
      <w:r w:rsidR="009F0A92">
        <w:rPr>
          <w:sz w:val="28"/>
          <w:szCs w:val="28"/>
        </w:rPr>
        <w:t xml:space="preserve"> or </w:t>
      </w:r>
      <w:r w:rsidRPr="00DE3313">
        <w:rPr>
          <w:sz w:val="28"/>
          <w:szCs w:val="28"/>
        </w:rPr>
        <w:t xml:space="preserve">carer may also find it useful to look at the </w:t>
      </w:r>
      <w:hyperlink r:id="rId15" w:history="1">
        <w:r w:rsidRPr="00DE3313">
          <w:rPr>
            <w:rStyle w:val="Hyperlink"/>
            <w:sz w:val="28"/>
            <w:szCs w:val="28"/>
          </w:rPr>
          <w:t>Talking about Tomorrow</w:t>
        </w:r>
      </w:hyperlink>
      <w:r w:rsidRPr="00DE3313">
        <w:rPr>
          <w:sz w:val="28"/>
          <w:szCs w:val="28"/>
        </w:rPr>
        <w:t xml:space="preserve"> website, which is all about preparing to move on from school</w:t>
      </w:r>
      <w:r w:rsidR="008D1C90">
        <w:rPr>
          <w:sz w:val="28"/>
          <w:szCs w:val="28"/>
        </w:rPr>
        <w:t xml:space="preserve"> into adult life.</w:t>
      </w:r>
    </w:p>
    <w:p w14:paraId="687A95AB" w14:textId="77777777" w:rsidR="00175566" w:rsidRDefault="00175566" w:rsidP="00175566">
      <w:pPr>
        <w:spacing w:line="293" w:lineRule="exact"/>
        <w:rPr>
          <w:sz w:val="28"/>
          <w:szCs w:val="28"/>
        </w:rPr>
      </w:pPr>
    </w:p>
    <w:p w14:paraId="4DA60936" w14:textId="4F061499" w:rsidR="004F3237" w:rsidRDefault="00811A3F" w:rsidP="00811A3F">
      <w:pPr>
        <w:pStyle w:val="Heading1"/>
        <w:ind w:left="0"/>
      </w:pPr>
      <w:bookmarkStart w:id="4" w:name="_Toc51598808"/>
      <w:r>
        <w:t>Going to college</w:t>
      </w:r>
      <w:bookmarkEnd w:id="4"/>
    </w:p>
    <w:p w14:paraId="75BC3E3F" w14:textId="77777777" w:rsidR="004F3237" w:rsidRDefault="004F3237">
      <w:pPr>
        <w:pStyle w:val="BodyText"/>
        <w:spacing w:before="8"/>
        <w:rPr>
          <w:sz w:val="12"/>
        </w:rPr>
      </w:pPr>
    </w:p>
    <w:p w14:paraId="4BDA3E35" w14:textId="77777777" w:rsidR="00B84F13" w:rsidRDefault="00B84F13" w:rsidP="00811A3F">
      <w:pPr>
        <w:pStyle w:val="Heading2"/>
        <w:ind w:left="0"/>
      </w:pPr>
    </w:p>
    <w:p w14:paraId="51ACEABA" w14:textId="50F115B2" w:rsidR="004F3237" w:rsidRPr="00F57DFA" w:rsidRDefault="00B92C43" w:rsidP="00811A3F">
      <w:pPr>
        <w:pStyle w:val="Heading2"/>
        <w:ind w:left="0"/>
        <w:rPr>
          <w:sz w:val="28"/>
          <w:szCs w:val="28"/>
        </w:rPr>
      </w:pPr>
      <w:bookmarkStart w:id="5" w:name="_Toc51598809"/>
      <w:r w:rsidRPr="00F57DFA">
        <w:rPr>
          <w:sz w:val="28"/>
          <w:szCs w:val="28"/>
        </w:rPr>
        <w:t>Where can I go?</w:t>
      </w:r>
      <w:bookmarkEnd w:id="5"/>
    </w:p>
    <w:p w14:paraId="71B5B483" w14:textId="7DCECCF9" w:rsidR="004F3237" w:rsidRPr="00811A3F" w:rsidRDefault="00B92C43" w:rsidP="00811A3F">
      <w:pPr>
        <w:rPr>
          <w:sz w:val="28"/>
          <w:szCs w:val="28"/>
        </w:rPr>
      </w:pPr>
      <w:r w:rsidRPr="00811A3F">
        <w:rPr>
          <w:sz w:val="28"/>
          <w:szCs w:val="28"/>
        </w:rPr>
        <w:t>There are many colleges in</w:t>
      </w:r>
      <w:r w:rsidR="00907B0A">
        <w:rPr>
          <w:sz w:val="28"/>
          <w:szCs w:val="28"/>
        </w:rPr>
        <w:t xml:space="preserve"> towns, cities and rural areas across</w:t>
      </w:r>
      <w:r w:rsidRPr="00811A3F">
        <w:rPr>
          <w:sz w:val="28"/>
          <w:szCs w:val="28"/>
        </w:rPr>
        <w:t xml:space="preserve"> Scotland. </w:t>
      </w:r>
      <w:r w:rsidR="00907B0A">
        <w:rPr>
          <w:sz w:val="28"/>
          <w:szCs w:val="28"/>
        </w:rPr>
        <w:t xml:space="preserve">They </w:t>
      </w:r>
      <w:r w:rsidRPr="00811A3F">
        <w:rPr>
          <w:sz w:val="28"/>
          <w:szCs w:val="28"/>
        </w:rPr>
        <w:t xml:space="preserve">offer a wide range of courses, in </w:t>
      </w:r>
      <w:r w:rsidR="00E10C0B">
        <w:rPr>
          <w:sz w:val="28"/>
          <w:szCs w:val="28"/>
        </w:rPr>
        <w:t>various</w:t>
      </w:r>
      <w:r w:rsidRPr="00811A3F">
        <w:rPr>
          <w:sz w:val="28"/>
          <w:szCs w:val="28"/>
        </w:rPr>
        <w:t xml:space="preserve"> subjects and levels of study.</w:t>
      </w:r>
      <w:r w:rsidR="00237C4B">
        <w:rPr>
          <w:sz w:val="28"/>
          <w:szCs w:val="28"/>
        </w:rPr>
        <w:t xml:space="preserve"> You can view a full  list </w:t>
      </w:r>
      <w:r w:rsidR="00D52EA6">
        <w:rPr>
          <w:sz w:val="28"/>
          <w:szCs w:val="28"/>
        </w:rPr>
        <w:t xml:space="preserve">of </w:t>
      </w:r>
      <w:r w:rsidR="00237C4B">
        <w:rPr>
          <w:sz w:val="28"/>
          <w:szCs w:val="28"/>
        </w:rPr>
        <w:t xml:space="preserve">public colleges in Scotland on the </w:t>
      </w:r>
      <w:hyperlink r:id="rId16" w:history="1">
        <w:r w:rsidR="00237C4B" w:rsidRPr="00237C4B">
          <w:rPr>
            <w:rStyle w:val="Hyperlink"/>
            <w:sz w:val="28"/>
            <w:szCs w:val="28"/>
          </w:rPr>
          <w:t>Colleges Scotland website here</w:t>
        </w:r>
      </w:hyperlink>
      <w:r w:rsidR="004B73EC">
        <w:rPr>
          <w:rStyle w:val="Hyperlink"/>
          <w:sz w:val="28"/>
          <w:szCs w:val="28"/>
        </w:rPr>
        <w:t>,</w:t>
      </w:r>
      <w:r w:rsidR="00F53F30">
        <w:rPr>
          <w:sz w:val="28"/>
          <w:szCs w:val="28"/>
        </w:rPr>
        <w:t xml:space="preserve"> </w:t>
      </w:r>
      <w:r w:rsidR="002B204C">
        <w:rPr>
          <w:sz w:val="28"/>
          <w:szCs w:val="28"/>
        </w:rPr>
        <w:t>and be aware e</w:t>
      </w:r>
      <w:r w:rsidR="0095310B">
        <w:rPr>
          <w:sz w:val="28"/>
          <w:szCs w:val="28"/>
        </w:rPr>
        <w:t xml:space="preserve">ach college has multiple campuses </w:t>
      </w:r>
      <w:r w:rsidR="002B204C">
        <w:rPr>
          <w:sz w:val="28"/>
          <w:szCs w:val="28"/>
        </w:rPr>
        <w:t>across a region.</w:t>
      </w:r>
      <w:r w:rsidR="00237C4B">
        <w:rPr>
          <w:sz w:val="28"/>
          <w:szCs w:val="28"/>
        </w:rPr>
        <w:t xml:space="preserve"> You can also search for college courses on the </w:t>
      </w:r>
      <w:hyperlink r:id="rId17" w:history="1">
        <w:r w:rsidR="00237C4B" w:rsidRPr="00237C4B">
          <w:rPr>
            <w:rStyle w:val="Hyperlink"/>
            <w:sz w:val="28"/>
            <w:szCs w:val="28"/>
          </w:rPr>
          <w:t xml:space="preserve">My </w:t>
        </w:r>
        <w:r w:rsidR="00E10C0B">
          <w:rPr>
            <w:rStyle w:val="Hyperlink"/>
            <w:sz w:val="28"/>
            <w:szCs w:val="28"/>
          </w:rPr>
          <w:t xml:space="preserve">World of </w:t>
        </w:r>
        <w:r w:rsidR="00237C4B" w:rsidRPr="00237C4B">
          <w:rPr>
            <w:rStyle w:val="Hyperlink"/>
            <w:sz w:val="28"/>
            <w:szCs w:val="28"/>
          </w:rPr>
          <w:t>Work’s Learn and Train search engine here</w:t>
        </w:r>
      </w:hyperlink>
      <w:r w:rsidR="00237C4B">
        <w:rPr>
          <w:sz w:val="28"/>
          <w:szCs w:val="28"/>
        </w:rPr>
        <w:t>.</w:t>
      </w:r>
    </w:p>
    <w:p w14:paraId="62DB08B6" w14:textId="77777777" w:rsidR="004F3237" w:rsidRPr="00811A3F" w:rsidRDefault="004F3237" w:rsidP="00811A3F">
      <w:pPr>
        <w:rPr>
          <w:sz w:val="28"/>
          <w:szCs w:val="28"/>
        </w:rPr>
      </w:pPr>
    </w:p>
    <w:p w14:paraId="3D47D9BD" w14:textId="3368DE96" w:rsidR="004F3237" w:rsidRDefault="00B92C43" w:rsidP="00811A3F">
      <w:pPr>
        <w:rPr>
          <w:sz w:val="28"/>
          <w:szCs w:val="28"/>
        </w:rPr>
      </w:pPr>
      <w:r w:rsidRPr="00811A3F">
        <w:rPr>
          <w:sz w:val="28"/>
          <w:szCs w:val="28"/>
        </w:rPr>
        <w:t>Many colleges also offer the option of studying through flexible or distance learning courses. These courses allow you to study at times that suit you, often without having to go to the college campus. The college prospectus or website will give details of courses offered through flexible or distance learning</w:t>
      </w:r>
      <w:r w:rsidR="00885046">
        <w:rPr>
          <w:sz w:val="28"/>
          <w:szCs w:val="28"/>
        </w:rPr>
        <w:t xml:space="preserve"> and you can also filter results on </w:t>
      </w:r>
      <w:r w:rsidR="004B73EC">
        <w:rPr>
          <w:sz w:val="28"/>
          <w:szCs w:val="28"/>
        </w:rPr>
        <w:t>M</w:t>
      </w:r>
      <w:r w:rsidR="00885046">
        <w:rPr>
          <w:sz w:val="28"/>
          <w:szCs w:val="28"/>
        </w:rPr>
        <w:t xml:space="preserve">y </w:t>
      </w:r>
      <w:r w:rsidR="004B73EC">
        <w:rPr>
          <w:sz w:val="28"/>
          <w:szCs w:val="28"/>
        </w:rPr>
        <w:t>W</w:t>
      </w:r>
      <w:r w:rsidR="00885046">
        <w:rPr>
          <w:sz w:val="28"/>
          <w:szCs w:val="28"/>
        </w:rPr>
        <w:t xml:space="preserve">orld of </w:t>
      </w:r>
      <w:r w:rsidR="004B73EC">
        <w:rPr>
          <w:sz w:val="28"/>
          <w:szCs w:val="28"/>
        </w:rPr>
        <w:t>W</w:t>
      </w:r>
      <w:r w:rsidR="00885046">
        <w:rPr>
          <w:sz w:val="28"/>
          <w:szCs w:val="28"/>
        </w:rPr>
        <w:t>ork to view distance learning courses.</w:t>
      </w:r>
    </w:p>
    <w:p w14:paraId="01EAE8A5" w14:textId="77777777" w:rsidR="00237C4B" w:rsidRPr="00811A3F" w:rsidRDefault="00237C4B" w:rsidP="00811A3F">
      <w:pPr>
        <w:rPr>
          <w:sz w:val="28"/>
          <w:szCs w:val="28"/>
        </w:rPr>
      </w:pPr>
    </w:p>
    <w:p w14:paraId="0878FC42" w14:textId="77777777" w:rsidR="004F3237" w:rsidRPr="003E3CAC" w:rsidRDefault="00B92C43" w:rsidP="008A3B74">
      <w:pPr>
        <w:pStyle w:val="Heading2"/>
        <w:ind w:left="0"/>
        <w:rPr>
          <w:sz w:val="28"/>
          <w:szCs w:val="28"/>
        </w:rPr>
      </w:pPr>
      <w:bookmarkStart w:id="6" w:name="_Toc51598810"/>
      <w:r w:rsidRPr="003E3CAC">
        <w:rPr>
          <w:sz w:val="28"/>
          <w:szCs w:val="28"/>
        </w:rPr>
        <w:t>Can I go to a college outside Scotland?</w:t>
      </w:r>
      <w:bookmarkEnd w:id="6"/>
    </w:p>
    <w:p w14:paraId="2472263A" w14:textId="4BCB3FCD" w:rsidR="004F3237" w:rsidRPr="00811A3F" w:rsidRDefault="00B92C43" w:rsidP="00811A3F">
      <w:pPr>
        <w:rPr>
          <w:sz w:val="28"/>
          <w:szCs w:val="28"/>
        </w:rPr>
      </w:pPr>
      <w:r w:rsidRPr="00811A3F">
        <w:rPr>
          <w:sz w:val="28"/>
          <w:szCs w:val="28"/>
        </w:rPr>
        <w:t xml:space="preserve">Most colleges in Scotland provide a broad range of courses, including courses which are </w:t>
      </w:r>
      <w:r w:rsidR="008A3B74">
        <w:rPr>
          <w:sz w:val="28"/>
          <w:szCs w:val="28"/>
        </w:rPr>
        <w:t>specifically</w:t>
      </w:r>
      <w:r w:rsidRPr="00811A3F">
        <w:rPr>
          <w:sz w:val="28"/>
          <w:szCs w:val="28"/>
        </w:rPr>
        <w:t xml:space="preserve"> designed for learners with additional support needs.</w:t>
      </w:r>
    </w:p>
    <w:p w14:paraId="4A314607" w14:textId="77777777" w:rsidR="004F3237" w:rsidRPr="00811A3F" w:rsidRDefault="004F3237" w:rsidP="00811A3F">
      <w:pPr>
        <w:rPr>
          <w:sz w:val="28"/>
          <w:szCs w:val="28"/>
        </w:rPr>
      </w:pPr>
    </w:p>
    <w:p w14:paraId="5F7E8845" w14:textId="33062538" w:rsidR="00DD5162" w:rsidRDefault="00B92C43" w:rsidP="00811A3F">
      <w:pPr>
        <w:rPr>
          <w:sz w:val="28"/>
          <w:szCs w:val="28"/>
        </w:rPr>
      </w:pPr>
      <w:r w:rsidRPr="00811A3F">
        <w:rPr>
          <w:sz w:val="28"/>
          <w:szCs w:val="28"/>
        </w:rPr>
        <w:t xml:space="preserve">However, it may be that because of your </w:t>
      </w:r>
      <w:r w:rsidR="008A3B74">
        <w:rPr>
          <w:sz w:val="28"/>
          <w:szCs w:val="28"/>
        </w:rPr>
        <w:t>impairment</w:t>
      </w:r>
      <w:r w:rsidRPr="00811A3F">
        <w:rPr>
          <w:sz w:val="28"/>
          <w:szCs w:val="28"/>
        </w:rPr>
        <w:t xml:space="preserve">, you might prefer to go to a specialist college which is just for learners with additional support needs. </w:t>
      </w:r>
      <w:r w:rsidR="00C65CC2">
        <w:rPr>
          <w:sz w:val="28"/>
          <w:szCs w:val="28"/>
        </w:rPr>
        <w:t>There is currently just one specialist college in Scotland</w:t>
      </w:r>
      <w:r w:rsidR="00E251D5">
        <w:rPr>
          <w:sz w:val="28"/>
          <w:szCs w:val="28"/>
        </w:rPr>
        <w:t xml:space="preserve"> called </w:t>
      </w:r>
      <w:hyperlink r:id="rId18" w:history="1">
        <w:r w:rsidR="005D2DC9" w:rsidRPr="001E03FF">
          <w:rPr>
            <w:rStyle w:val="Hyperlink"/>
            <w:sz w:val="28"/>
            <w:szCs w:val="28"/>
          </w:rPr>
          <w:t>Cors</w:t>
        </w:r>
        <w:r w:rsidR="00A66348" w:rsidRPr="001E03FF">
          <w:rPr>
            <w:rStyle w:val="Hyperlink"/>
            <w:sz w:val="28"/>
            <w:szCs w:val="28"/>
          </w:rPr>
          <w:t>e</w:t>
        </w:r>
        <w:r w:rsidR="005D2DC9" w:rsidRPr="001E03FF">
          <w:rPr>
            <w:rStyle w:val="Hyperlink"/>
            <w:sz w:val="28"/>
            <w:szCs w:val="28"/>
          </w:rPr>
          <w:t>ford College</w:t>
        </w:r>
      </w:hyperlink>
      <w:r w:rsidR="005D2DC9">
        <w:rPr>
          <w:sz w:val="28"/>
          <w:szCs w:val="28"/>
        </w:rPr>
        <w:t xml:space="preserve"> which is based in </w:t>
      </w:r>
      <w:r w:rsidR="00EE7D4D">
        <w:rPr>
          <w:sz w:val="28"/>
          <w:szCs w:val="28"/>
        </w:rPr>
        <w:t>the west of Scotland</w:t>
      </w:r>
      <w:r w:rsidR="005D2DC9">
        <w:rPr>
          <w:sz w:val="28"/>
          <w:szCs w:val="28"/>
        </w:rPr>
        <w:t xml:space="preserve"> and </w:t>
      </w:r>
      <w:r w:rsidR="00124251">
        <w:rPr>
          <w:sz w:val="28"/>
          <w:szCs w:val="28"/>
        </w:rPr>
        <w:t>ran by Capability Scotland</w:t>
      </w:r>
      <w:r w:rsidR="001E03FF">
        <w:rPr>
          <w:sz w:val="28"/>
          <w:szCs w:val="28"/>
        </w:rPr>
        <w:t>.</w:t>
      </w:r>
      <w:r w:rsidR="00124251">
        <w:rPr>
          <w:sz w:val="28"/>
          <w:szCs w:val="28"/>
        </w:rPr>
        <w:t xml:space="preserve"> </w:t>
      </w:r>
      <w:r w:rsidR="003A1F04">
        <w:rPr>
          <w:sz w:val="28"/>
          <w:szCs w:val="28"/>
        </w:rPr>
        <w:t>In addition</w:t>
      </w:r>
      <w:r w:rsidR="00F55DF2">
        <w:rPr>
          <w:sz w:val="28"/>
          <w:szCs w:val="28"/>
        </w:rPr>
        <w:t xml:space="preserve">, </w:t>
      </w:r>
      <w:hyperlink r:id="rId19" w:history="1">
        <w:r w:rsidR="007413D4" w:rsidRPr="00DD5162">
          <w:rPr>
            <w:rStyle w:val="Hyperlink"/>
            <w:sz w:val="28"/>
            <w:szCs w:val="28"/>
          </w:rPr>
          <w:t>Cantraybridge College</w:t>
        </w:r>
      </w:hyperlink>
      <w:r w:rsidR="007413D4">
        <w:rPr>
          <w:sz w:val="28"/>
          <w:szCs w:val="28"/>
        </w:rPr>
        <w:t xml:space="preserve"> </w:t>
      </w:r>
      <w:r w:rsidR="00ED661D">
        <w:rPr>
          <w:sz w:val="28"/>
          <w:szCs w:val="28"/>
        </w:rPr>
        <w:t xml:space="preserve">(not a formal college) </w:t>
      </w:r>
      <w:r w:rsidR="007413D4">
        <w:rPr>
          <w:sz w:val="28"/>
          <w:szCs w:val="28"/>
        </w:rPr>
        <w:t xml:space="preserve">in Inverness does provide </w:t>
      </w:r>
      <w:r w:rsidR="004B0CEE">
        <w:rPr>
          <w:sz w:val="28"/>
          <w:szCs w:val="28"/>
        </w:rPr>
        <w:t xml:space="preserve">day, vocational and residential </w:t>
      </w:r>
      <w:r w:rsidR="00841BF3">
        <w:rPr>
          <w:sz w:val="28"/>
          <w:szCs w:val="28"/>
        </w:rPr>
        <w:t>learning</w:t>
      </w:r>
      <w:r w:rsidR="0043066D">
        <w:rPr>
          <w:sz w:val="28"/>
          <w:szCs w:val="28"/>
        </w:rPr>
        <w:t xml:space="preserve"> and development</w:t>
      </w:r>
      <w:r w:rsidR="004B0CEE">
        <w:rPr>
          <w:sz w:val="28"/>
          <w:szCs w:val="28"/>
        </w:rPr>
        <w:t xml:space="preserve"> </w:t>
      </w:r>
      <w:r w:rsidR="00291BD4">
        <w:rPr>
          <w:sz w:val="28"/>
          <w:szCs w:val="28"/>
        </w:rPr>
        <w:t xml:space="preserve">opportunities </w:t>
      </w:r>
      <w:r w:rsidR="004B0CEE">
        <w:rPr>
          <w:sz w:val="28"/>
          <w:szCs w:val="28"/>
        </w:rPr>
        <w:t xml:space="preserve">for </w:t>
      </w:r>
      <w:r w:rsidR="0043066D">
        <w:rPr>
          <w:sz w:val="28"/>
          <w:szCs w:val="28"/>
        </w:rPr>
        <w:t>people</w:t>
      </w:r>
      <w:r w:rsidR="004B0CEE">
        <w:rPr>
          <w:sz w:val="28"/>
          <w:szCs w:val="28"/>
        </w:rPr>
        <w:t xml:space="preserve"> with additional support needs. </w:t>
      </w:r>
    </w:p>
    <w:p w14:paraId="4445825F" w14:textId="77777777" w:rsidR="00DD5162" w:rsidRDefault="00DD5162" w:rsidP="00811A3F">
      <w:pPr>
        <w:rPr>
          <w:sz w:val="28"/>
          <w:szCs w:val="28"/>
        </w:rPr>
      </w:pPr>
    </w:p>
    <w:p w14:paraId="4B860D0E" w14:textId="3081180D" w:rsidR="004F3237" w:rsidRPr="00811A3F" w:rsidRDefault="00AC197B" w:rsidP="00811A3F">
      <w:pPr>
        <w:rPr>
          <w:sz w:val="28"/>
          <w:szCs w:val="28"/>
        </w:rPr>
      </w:pPr>
      <w:r>
        <w:rPr>
          <w:sz w:val="28"/>
          <w:szCs w:val="28"/>
        </w:rPr>
        <w:t xml:space="preserve">While there is only one </w:t>
      </w:r>
      <w:r w:rsidR="00B92C43" w:rsidRPr="00811A3F">
        <w:rPr>
          <w:sz w:val="28"/>
          <w:szCs w:val="28"/>
        </w:rPr>
        <w:t xml:space="preserve">specialist </w:t>
      </w:r>
      <w:r w:rsidR="00DD5162">
        <w:rPr>
          <w:sz w:val="28"/>
          <w:szCs w:val="28"/>
        </w:rPr>
        <w:t xml:space="preserve">public </w:t>
      </w:r>
      <w:r w:rsidR="00B92C43" w:rsidRPr="00811A3F">
        <w:rPr>
          <w:sz w:val="28"/>
          <w:szCs w:val="28"/>
        </w:rPr>
        <w:t>college</w:t>
      </w:r>
      <w:r>
        <w:rPr>
          <w:sz w:val="28"/>
          <w:szCs w:val="28"/>
        </w:rPr>
        <w:t xml:space="preserve"> </w:t>
      </w:r>
      <w:r w:rsidR="00B92C43" w:rsidRPr="00811A3F">
        <w:rPr>
          <w:sz w:val="28"/>
          <w:szCs w:val="28"/>
        </w:rPr>
        <w:t xml:space="preserve">in Scotland, you might choose to attend one of these colleges in other parts </w:t>
      </w:r>
      <w:r w:rsidR="00B92C43" w:rsidRPr="00811A3F">
        <w:rPr>
          <w:spacing w:val="4"/>
          <w:sz w:val="28"/>
          <w:szCs w:val="28"/>
        </w:rPr>
        <w:t xml:space="preserve">of </w:t>
      </w:r>
      <w:r w:rsidR="00B92C43" w:rsidRPr="00811A3F">
        <w:rPr>
          <w:sz w:val="28"/>
          <w:szCs w:val="28"/>
        </w:rPr>
        <w:t>the UK. As these colleges are likely to be far away from your home, they are usually able to offer accommodation to save you travelling to and from</w:t>
      </w:r>
      <w:r w:rsidR="00B92C43" w:rsidRPr="00811A3F">
        <w:rPr>
          <w:spacing w:val="-34"/>
          <w:sz w:val="28"/>
          <w:szCs w:val="28"/>
        </w:rPr>
        <w:t xml:space="preserve"> </w:t>
      </w:r>
      <w:r w:rsidR="00B92C43" w:rsidRPr="00811A3F">
        <w:rPr>
          <w:sz w:val="28"/>
          <w:szCs w:val="28"/>
        </w:rPr>
        <w:t>college every</w:t>
      </w:r>
      <w:r w:rsidR="00B92C43" w:rsidRPr="00811A3F">
        <w:rPr>
          <w:spacing w:val="-4"/>
          <w:sz w:val="28"/>
          <w:szCs w:val="28"/>
        </w:rPr>
        <w:t xml:space="preserve"> </w:t>
      </w:r>
      <w:r w:rsidR="00B92C43" w:rsidRPr="00811A3F">
        <w:rPr>
          <w:sz w:val="28"/>
          <w:szCs w:val="28"/>
        </w:rPr>
        <w:t>day.</w:t>
      </w:r>
      <w:r w:rsidR="00F55DF2">
        <w:rPr>
          <w:sz w:val="28"/>
          <w:szCs w:val="28"/>
        </w:rPr>
        <w:t xml:space="preserve"> </w:t>
      </w:r>
      <w:r w:rsidR="00B92C43" w:rsidRPr="00811A3F">
        <w:rPr>
          <w:sz w:val="28"/>
          <w:szCs w:val="28"/>
        </w:rPr>
        <w:t xml:space="preserve">You can get information about specialist residential colleges from the </w:t>
      </w:r>
      <w:hyperlink r:id="rId20" w:history="1">
        <w:r w:rsidR="00B92C43" w:rsidRPr="00011756">
          <w:rPr>
            <w:rStyle w:val="Hyperlink"/>
            <w:sz w:val="28"/>
            <w:szCs w:val="28"/>
          </w:rPr>
          <w:t>Association of National Specialist Colleges</w:t>
        </w:r>
      </w:hyperlink>
      <w:r w:rsidR="00B92C43" w:rsidRPr="00811A3F">
        <w:rPr>
          <w:sz w:val="28"/>
          <w:szCs w:val="28"/>
        </w:rPr>
        <w:t>. This website also includes a directory of specialist colleges in the UK, including information on how to apply to them.</w:t>
      </w:r>
    </w:p>
    <w:p w14:paraId="70AFA2EE" w14:textId="77777777" w:rsidR="004F3237" w:rsidRPr="00811A3F" w:rsidRDefault="004F3237" w:rsidP="00811A3F">
      <w:pPr>
        <w:rPr>
          <w:sz w:val="28"/>
          <w:szCs w:val="28"/>
        </w:rPr>
      </w:pPr>
    </w:p>
    <w:p w14:paraId="1D0A844B" w14:textId="009C7D6B" w:rsidR="004F3237" w:rsidRPr="00811A3F" w:rsidRDefault="00D0536E" w:rsidP="00811A3F">
      <w:pPr>
        <w:rPr>
          <w:sz w:val="28"/>
          <w:szCs w:val="28"/>
        </w:rPr>
      </w:pPr>
      <w:r>
        <w:rPr>
          <w:sz w:val="28"/>
          <w:szCs w:val="28"/>
        </w:rPr>
        <w:t xml:space="preserve">Be aware </w:t>
      </w:r>
      <w:r w:rsidR="00551436">
        <w:rPr>
          <w:sz w:val="28"/>
          <w:szCs w:val="28"/>
        </w:rPr>
        <w:t xml:space="preserve">it </w:t>
      </w:r>
      <w:r w:rsidR="002C5E4F">
        <w:rPr>
          <w:sz w:val="28"/>
          <w:szCs w:val="28"/>
        </w:rPr>
        <w:t>is</w:t>
      </w:r>
      <w:r w:rsidR="00551436">
        <w:rPr>
          <w:sz w:val="28"/>
          <w:szCs w:val="28"/>
        </w:rPr>
        <w:t xml:space="preserve"> very expensive to attend one of these specialist colleges</w:t>
      </w:r>
      <w:r w:rsidR="0014008F">
        <w:rPr>
          <w:sz w:val="28"/>
          <w:szCs w:val="28"/>
        </w:rPr>
        <w:t xml:space="preserve"> and it is </w:t>
      </w:r>
      <w:r w:rsidR="002C5E4F">
        <w:rPr>
          <w:sz w:val="28"/>
          <w:szCs w:val="28"/>
        </w:rPr>
        <w:t xml:space="preserve">very </w:t>
      </w:r>
      <w:r w:rsidR="0014008F">
        <w:rPr>
          <w:sz w:val="28"/>
          <w:szCs w:val="28"/>
        </w:rPr>
        <w:t xml:space="preserve">unlikely you </w:t>
      </w:r>
      <w:r w:rsidR="00761473">
        <w:rPr>
          <w:sz w:val="28"/>
          <w:szCs w:val="28"/>
        </w:rPr>
        <w:t xml:space="preserve">will receive </w:t>
      </w:r>
      <w:r w:rsidR="007202BB">
        <w:rPr>
          <w:sz w:val="28"/>
          <w:szCs w:val="28"/>
        </w:rPr>
        <w:t>public funding</w:t>
      </w:r>
      <w:r w:rsidR="002C5E4F">
        <w:rPr>
          <w:sz w:val="28"/>
          <w:szCs w:val="28"/>
        </w:rPr>
        <w:t xml:space="preserve"> to do so.</w:t>
      </w:r>
      <w:r w:rsidR="00551436">
        <w:rPr>
          <w:sz w:val="28"/>
          <w:szCs w:val="28"/>
        </w:rPr>
        <w:t xml:space="preserve"> </w:t>
      </w:r>
      <w:r w:rsidR="00B92C43" w:rsidRPr="00811A3F">
        <w:rPr>
          <w:sz w:val="28"/>
          <w:szCs w:val="28"/>
        </w:rPr>
        <w:t>Any decision regarding funding to undertake further education outside of Scotland is a matter for each local authority</w:t>
      </w:r>
      <w:r w:rsidR="003B4ED0">
        <w:rPr>
          <w:sz w:val="28"/>
          <w:szCs w:val="28"/>
        </w:rPr>
        <w:t xml:space="preserve"> (council)</w:t>
      </w:r>
      <w:r w:rsidR="00B92C43" w:rsidRPr="00811A3F">
        <w:rPr>
          <w:sz w:val="28"/>
          <w:szCs w:val="28"/>
        </w:rPr>
        <w:t>. You should ask your local council for details of funding arrangements for specialist provision.</w:t>
      </w:r>
      <w:r w:rsidR="002C5E4F">
        <w:rPr>
          <w:sz w:val="28"/>
          <w:szCs w:val="28"/>
        </w:rPr>
        <w:t xml:space="preserve"> You can also look</w:t>
      </w:r>
      <w:r w:rsidR="00781D2A">
        <w:rPr>
          <w:sz w:val="28"/>
          <w:szCs w:val="28"/>
        </w:rPr>
        <w:t xml:space="preserve"> for other funding sources in</w:t>
      </w:r>
      <w:r w:rsidR="00D93903">
        <w:rPr>
          <w:sz w:val="28"/>
          <w:szCs w:val="28"/>
        </w:rPr>
        <w:t xml:space="preserve"> our </w:t>
      </w:r>
      <w:hyperlink r:id="rId21" w:history="1">
        <w:r w:rsidR="00D93903" w:rsidRPr="00502073">
          <w:rPr>
            <w:rStyle w:val="Hyperlink"/>
            <w:sz w:val="28"/>
            <w:szCs w:val="28"/>
          </w:rPr>
          <w:t xml:space="preserve">guide to </w:t>
        </w:r>
        <w:r w:rsidR="00D93903" w:rsidRPr="00502073">
          <w:rPr>
            <w:rStyle w:val="Hyperlink"/>
            <w:sz w:val="28"/>
            <w:szCs w:val="28"/>
          </w:rPr>
          <w:lastRenderedPageBreak/>
          <w:t>charitable trusts providing educational grants to individuals here</w:t>
        </w:r>
      </w:hyperlink>
      <w:r w:rsidR="00D93903">
        <w:rPr>
          <w:sz w:val="28"/>
          <w:szCs w:val="28"/>
        </w:rPr>
        <w:t>.</w:t>
      </w:r>
      <w:r w:rsidR="00781D2A">
        <w:rPr>
          <w:sz w:val="28"/>
          <w:szCs w:val="28"/>
        </w:rPr>
        <w:t xml:space="preserve"> </w:t>
      </w:r>
    </w:p>
    <w:p w14:paraId="3781E03A" w14:textId="77777777" w:rsidR="004F3237" w:rsidRPr="00811A3F" w:rsidRDefault="004F3237" w:rsidP="00811A3F">
      <w:pPr>
        <w:rPr>
          <w:sz w:val="28"/>
          <w:szCs w:val="28"/>
        </w:rPr>
      </w:pPr>
    </w:p>
    <w:p w14:paraId="5362DE53" w14:textId="77777777" w:rsidR="00CE1B15" w:rsidRDefault="00CE1B15" w:rsidP="009A02C0">
      <w:pPr>
        <w:pStyle w:val="Heading2"/>
        <w:ind w:left="0"/>
      </w:pPr>
    </w:p>
    <w:p w14:paraId="0C83E6A4" w14:textId="1F8BDB25" w:rsidR="004F3237" w:rsidRPr="00CE1B15" w:rsidRDefault="00B92C43" w:rsidP="009A02C0">
      <w:pPr>
        <w:pStyle w:val="Heading2"/>
        <w:ind w:left="0"/>
        <w:rPr>
          <w:sz w:val="28"/>
          <w:szCs w:val="28"/>
        </w:rPr>
      </w:pPr>
      <w:bookmarkStart w:id="7" w:name="_Toc51598811"/>
      <w:r w:rsidRPr="00CE1B15">
        <w:rPr>
          <w:sz w:val="28"/>
          <w:szCs w:val="28"/>
        </w:rPr>
        <w:t>What will it be like at college?</w:t>
      </w:r>
      <w:bookmarkEnd w:id="7"/>
    </w:p>
    <w:p w14:paraId="50FF6F0C" w14:textId="2921631D" w:rsidR="004F3237" w:rsidRDefault="00B92C43" w:rsidP="00811A3F">
      <w:pPr>
        <w:rPr>
          <w:sz w:val="28"/>
          <w:szCs w:val="28"/>
        </w:rPr>
      </w:pPr>
      <w:r w:rsidRPr="00811A3F">
        <w:rPr>
          <w:sz w:val="28"/>
          <w:szCs w:val="28"/>
        </w:rPr>
        <w:t>Colleges are much bigger than schools and often have campuses or buildings in more than one area of the town or city. There are a lot more students at college, and because of this it can be much noisier and busier than you may have been used to at school. You will have the chance to mix with young people and adults from a wide variety of backgrounds and who may have had very different life experiences from you. Some will have just left school, while others will be returning to education after working or taking care of family.</w:t>
      </w:r>
      <w:r w:rsidR="00200B52">
        <w:rPr>
          <w:sz w:val="28"/>
          <w:szCs w:val="28"/>
        </w:rPr>
        <w:t xml:space="preserve"> </w:t>
      </w:r>
      <w:r w:rsidRPr="00811A3F">
        <w:rPr>
          <w:sz w:val="28"/>
          <w:szCs w:val="28"/>
        </w:rPr>
        <w:t>Some students will attend college on a full-time basis while others will be part-time.</w:t>
      </w:r>
    </w:p>
    <w:p w14:paraId="3EA98167" w14:textId="07D614CD" w:rsidR="00253674" w:rsidRDefault="00253674" w:rsidP="00811A3F">
      <w:pPr>
        <w:rPr>
          <w:sz w:val="28"/>
          <w:szCs w:val="28"/>
        </w:rPr>
      </w:pPr>
    </w:p>
    <w:p w14:paraId="0E5EF02C" w14:textId="77777777" w:rsidR="00253674" w:rsidRDefault="00253674" w:rsidP="00253674">
      <w:pPr>
        <w:rPr>
          <w:sz w:val="28"/>
          <w:szCs w:val="28"/>
        </w:rPr>
      </w:pPr>
      <w:r w:rsidRPr="00811A3F">
        <w:rPr>
          <w:sz w:val="28"/>
          <w:szCs w:val="28"/>
        </w:rPr>
        <w:t>If you have not yet visited the college that you might like to go to, speak to your guidance teacher at school or the student advice centre at the college to arrange a visit</w:t>
      </w:r>
      <w:r>
        <w:rPr>
          <w:sz w:val="28"/>
          <w:szCs w:val="28"/>
        </w:rPr>
        <w:t>. You can also check the college’s website to see when their next open day is.</w:t>
      </w:r>
    </w:p>
    <w:p w14:paraId="6B308BA4" w14:textId="77777777" w:rsidR="00253674" w:rsidRPr="00811A3F" w:rsidRDefault="00253674" w:rsidP="00253674">
      <w:pPr>
        <w:rPr>
          <w:sz w:val="28"/>
          <w:szCs w:val="28"/>
        </w:rPr>
      </w:pPr>
    </w:p>
    <w:p w14:paraId="406A139B" w14:textId="77777777" w:rsidR="00253674" w:rsidRPr="00175566" w:rsidRDefault="00253674" w:rsidP="00253674">
      <w:pPr>
        <w:pStyle w:val="Heading2"/>
        <w:spacing w:before="77"/>
        <w:ind w:left="0"/>
        <w:rPr>
          <w:sz w:val="28"/>
          <w:szCs w:val="28"/>
        </w:rPr>
      </w:pPr>
      <w:bookmarkStart w:id="8" w:name="_Toc51598812"/>
      <w:r w:rsidRPr="00175566">
        <w:rPr>
          <w:sz w:val="28"/>
          <w:szCs w:val="28"/>
        </w:rPr>
        <w:t>What will I be able to study?</w:t>
      </w:r>
      <w:bookmarkEnd w:id="8"/>
    </w:p>
    <w:p w14:paraId="407EF30E" w14:textId="77777777" w:rsidR="00253674" w:rsidRPr="00175566" w:rsidRDefault="00253674" w:rsidP="00253674">
      <w:pPr>
        <w:pStyle w:val="BodyText"/>
        <w:ind w:right="325"/>
        <w:rPr>
          <w:sz w:val="28"/>
          <w:szCs w:val="28"/>
        </w:rPr>
      </w:pPr>
      <w:r w:rsidRPr="00175566">
        <w:rPr>
          <w:sz w:val="28"/>
          <w:szCs w:val="28"/>
        </w:rPr>
        <w:t>Colleges offer many different types of courses at different levels, ranging from general educational courses to vocational (work-related) courses. Many of these courses allow you to study for qualifications that help you go on to further study or get a job.</w:t>
      </w:r>
    </w:p>
    <w:p w14:paraId="613F4071" w14:textId="77777777" w:rsidR="00253674" w:rsidRPr="00175566" w:rsidRDefault="00253674" w:rsidP="00253674">
      <w:pPr>
        <w:pStyle w:val="BodyText"/>
        <w:rPr>
          <w:sz w:val="28"/>
          <w:szCs w:val="28"/>
        </w:rPr>
      </w:pPr>
    </w:p>
    <w:p w14:paraId="52981F84" w14:textId="77777777" w:rsidR="00253674" w:rsidRPr="00175566" w:rsidRDefault="00253674" w:rsidP="00253674">
      <w:pPr>
        <w:pStyle w:val="BodyText"/>
        <w:spacing w:before="1"/>
        <w:ind w:right="498"/>
        <w:rPr>
          <w:sz w:val="28"/>
          <w:szCs w:val="28"/>
        </w:rPr>
      </w:pPr>
      <w:r w:rsidRPr="00175566">
        <w:rPr>
          <w:sz w:val="28"/>
          <w:szCs w:val="28"/>
        </w:rPr>
        <w:t>As well as mainstream courses, most colleges also have courses that are specifically designed for learners who need additional support to help their learning, including Life Skills</w:t>
      </w:r>
      <w:r>
        <w:rPr>
          <w:sz w:val="28"/>
          <w:szCs w:val="28"/>
        </w:rPr>
        <w:t xml:space="preserve"> and </w:t>
      </w:r>
      <w:r w:rsidRPr="00175566">
        <w:rPr>
          <w:sz w:val="28"/>
          <w:szCs w:val="28"/>
        </w:rPr>
        <w:t>Independent Living courses. These courses have less students than a mainstream class and all the students in the class will need additional support to help their learning.</w:t>
      </w:r>
    </w:p>
    <w:p w14:paraId="30FDFD72" w14:textId="77777777" w:rsidR="00253674" w:rsidRPr="00175566" w:rsidRDefault="00253674" w:rsidP="00253674">
      <w:pPr>
        <w:pStyle w:val="BodyText"/>
        <w:spacing w:before="11"/>
        <w:rPr>
          <w:sz w:val="28"/>
          <w:szCs w:val="28"/>
        </w:rPr>
      </w:pPr>
    </w:p>
    <w:p w14:paraId="3AE8C1C8" w14:textId="0F5FAA92" w:rsidR="00253674" w:rsidRPr="00811A3F" w:rsidRDefault="00253674" w:rsidP="00AE22D8">
      <w:pPr>
        <w:pStyle w:val="BodyText"/>
        <w:ind w:right="845"/>
        <w:rPr>
          <w:sz w:val="28"/>
          <w:szCs w:val="28"/>
        </w:rPr>
      </w:pPr>
      <w:r w:rsidRPr="00175566">
        <w:rPr>
          <w:sz w:val="28"/>
          <w:szCs w:val="28"/>
        </w:rPr>
        <w:t>The table below shows you the different types of courses you can take in colleges (courses at higher levels tend to be more difficult):</w:t>
      </w:r>
    </w:p>
    <w:tbl>
      <w:tblPr>
        <w:tblpPr w:leftFromText="180" w:rightFromText="180" w:vertAnchor="text" w:horzAnchor="margin" w:tblpY="236"/>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8"/>
        <w:gridCol w:w="2551"/>
        <w:gridCol w:w="6379"/>
      </w:tblGrid>
      <w:tr w:rsidR="00570609" w:rsidRPr="00175566" w14:paraId="7A900E94" w14:textId="77777777" w:rsidTr="00B90B21">
        <w:trPr>
          <w:trHeight w:val="703"/>
        </w:trPr>
        <w:tc>
          <w:tcPr>
            <w:tcW w:w="998" w:type="dxa"/>
          </w:tcPr>
          <w:p w14:paraId="0D3BA926" w14:textId="1D6B8925" w:rsidR="00570609" w:rsidRPr="00305F52" w:rsidRDefault="00570609" w:rsidP="00D835B2">
            <w:pPr>
              <w:rPr>
                <w:b/>
                <w:bCs/>
                <w:sz w:val="28"/>
                <w:szCs w:val="28"/>
              </w:rPr>
            </w:pPr>
            <w:r w:rsidRPr="00305F52">
              <w:rPr>
                <w:b/>
                <w:bCs/>
                <w:sz w:val="28"/>
                <w:szCs w:val="28"/>
              </w:rPr>
              <w:t>Level</w:t>
            </w:r>
          </w:p>
        </w:tc>
        <w:tc>
          <w:tcPr>
            <w:tcW w:w="2551" w:type="dxa"/>
          </w:tcPr>
          <w:p w14:paraId="44D4C436" w14:textId="5CFC647F" w:rsidR="00570609" w:rsidRPr="00305F52" w:rsidRDefault="00570609" w:rsidP="00D835B2">
            <w:pPr>
              <w:rPr>
                <w:b/>
                <w:bCs/>
                <w:sz w:val="28"/>
                <w:szCs w:val="28"/>
              </w:rPr>
            </w:pPr>
            <w:r w:rsidRPr="00305F52">
              <w:rPr>
                <w:b/>
                <w:bCs/>
                <w:sz w:val="28"/>
                <w:szCs w:val="28"/>
              </w:rPr>
              <w:t>Types of courses</w:t>
            </w:r>
          </w:p>
        </w:tc>
        <w:tc>
          <w:tcPr>
            <w:tcW w:w="6379" w:type="dxa"/>
          </w:tcPr>
          <w:p w14:paraId="3178284E" w14:textId="106AAA05" w:rsidR="00570609" w:rsidRPr="00305F52" w:rsidRDefault="00305F52" w:rsidP="00D835B2">
            <w:pPr>
              <w:rPr>
                <w:b/>
                <w:bCs/>
                <w:sz w:val="28"/>
                <w:szCs w:val="28"/>
              </w:rPr>
            </w:pPr>
            <w:r>
              <w:rPr>
                <w:b/>
                <w:bCs/>
                <w:sz w:val="28"/>
                <w:szCs w:val="28"/>
              </w:rPr>
              <w:t xml:space="preserve"> </w:t>
            </w:r>
            <w:r w:rsidR="00570609" w:rsidRPr="00305F52">
              <w:rPr>
                <w:b/>
                <w:bCs/>
                <w:sz w:val="28"/>
                <w:szCs w:val="28"/>
              </w:rPr>
              <w:t>What is this?</w:t>
            </w:r>
          </w:p>
        </w:tc>
      </w:tr>
      <w:tr w:rsidR="00570609" w:rsidRPr="00175566" w14:paraId="1EC6A67D" w14:textId="77777777" w:rsidTr="00B90B21">
        <w:trPr>
          <w:trHeight w:val="1264"/>
        </w:trPr>
        <w:tc>
          <w:tcPr>
            <w:tcW w:w="998" w:type="dxa"/>
          </w:tcPr>
          <w:p w14:paraId="038C4698" w14:textId="77777777" w:rsidR="00570609" w:rsidRPr="00175566" w:rsidRDefault="00570609" w:rsidP="006E79E3">
            <w:pPr>
              <w:pStyle w:val="TableParagraph"/>
              <w:ind w:left="107" w:right="203"/>
              <w:rPr>
                <w:sz w:val="28"/>
                <w:szCs w:val="28"/>
              </w:rPr>
            </w:pPr>
            <w:r w:rsidRPr="00175566">
              <w:rPr>
                <w:sz w:val="28"/>
                <w:szCs w:val="28"/>
              </w:rPr>
              <w:t>Pre- entry</w:t>
            </w:r>
          </w:p>
        </w:tc>
        <w:tc>
          <w:tcPr>
            <w:tcW w:w="2551" w:type="dxa"/>
          </w:tcPr>
          <w:p w14:paraId="377CEE64" w14:textId="4D7875E5" w:rsidR="00570609" w:rsidRPr="00175566" w:rsidRDefault="00570609" w:rsidP="006E79E3">
            <w:pPr>
              <w:pStyle w:val="TableParagraph"/>
              <w:rPr>
                <w:sz w:val="28"/>
                <w:szCs w:val="28"/>
              </w:rPr>
            </w:pPr>
            <w:r w:rsidRPr="00175566">
              <w:rPr>
                <w:sz w:val="28"/>
                <w:szCs w:val="28"/>
              </w:rPr>
              <w:t>Pre-entry level courses</w:t>
            </w:r>
          </w:p>
        </w:tc>
        <w:tc>
          <w:tcPr>
            <w:tcW w:w="6379" w:type="dxa"/>
          </w:tcPr>
          <w:p w14:paraId="0E6F9BDB" w14:textId="002F07C2" w:rsidR="00C97308" w:rsidRDefault="00C97308" w:rsidP="00253674">
            <w:pPr>
              <w:pStyle w:val="TableParagraph"/>
              <w:ind w:left="0"/>
              <w:rPr>
                <w:sz w:val="28"/>
                <w:szCs w:val="28"/>
              </w:rPr>
            </w:pPr>
            <w:r>
              <w:rPr>
                <w:sz w:val="28"/>
                <w:szCs w:val="28"/>
              </w:rPr>
              <w:t xml:space="preserve"> </w:t>
            </w:r>
            <w:r w:rsidR="00570609" w:rsidRPr="00175566">
              <w:rPr>
                <w:sz w:val="28"/>
                <w:szCs w:val="28"/>
              </w:rPr>
              <w:t xml:space="preserve">This might include Life Skills, school-college link </w:t>
            </w:r>
          </w:p>
          <w:p w14:paraId="6281A09C" w14:textId="77777777" w:rsidR="00C97308" w:rsidRDefault="00C97308" w:rsidP="00253674">
            <w:pPr>
              <w:pStyle w:val="TableParagraph"/>
              <w:ind w:left="0"/>
              <w:rPr>
                <w:sz w:val="28"/>
                <w:szCs w:val="28"/>
              </w:rPr>
            </w:pPr>
            <w:r>
              <w:rPr>
                <w:sz w:val="28"/>
                <w:szCs w:val="28"/>
              </w:rPr>
              <w:t xml:space="preserve"> </w:t>
            </w:r>
            <w:r w:rsidR="00570609" w:rsidRPr="00175566">
              <w:rPr>
                <w:sz w:val="28"/>
                <w:szCs w:val="28"/>
              </w:rPr>
              <w:t xml:space="preserve">courses, or taster courses to help you move on to </w:t>
            </w:r>
          </w:p>
          <w:p w14:paraId="4ED23C82" w14:textId="21FB73C4" w:rsidR="00570609" w:rsidRPr="00175566" w:rsidRDefault="00C97308" w:rsidP="00253674">
            <w:pPr>
              <w:pStyle w:val="TableParagraph"/>
              <w:ind w:left="0"/>
              <w:rPr>
                <w:sz w:val="28"/>
                <w:szCs w:val="28"/>
              </w:rPr>
            </w:pPr>
            <w:r>
              <w:rPr>
                <w:sz w:val="28"/>
                <w:szCs w:val="28"/>
              </w:rPr>
              <w:t xml:space="preserve"> </w:t>
            </w:r>
            <w:r w:rsidR="00570609" w:rsidRPr="00175566">
              <w:rPr>
                <w:sz w:val="28"/>
                <w:szCs w:val="28"/>
              </w:rPr>
              <w:t>other courses.</w:t>
            </w:r>
          </w:p>
        </w:tc>
      </w:tr>
      <w:tr w:rsidR="00570609" w:rsidRPr="00175566" w14:paraId="44CDAF31" w14:textId="77777777" w:rsidTr="00B90B21">
        <w:trPr>
          <w:trHeight w:val="2277"/>
        </w:trPr>
        <w:tc>
          <w:tcPr>
            <w:tcW w:w="998" w:type="dxa"/>
          </w:tcPr>
          <w:p w14:paraId="7636C65E" w14:textId="77777777" w:rsidR="00570609" w:rsidRDefault="00570609" w:rsidP="006E79E3">
            <w:pPr>
              <w:pStyle w:val="TableParagraph"/>
              <w:spacing w:line="250" w:lineRule="exact"/>
              <w:ind w:left="107"/>
              <w:rPr>
                <w:sz w:val="28"/>
                <w:szCs w:val="28"/>
              </w:rPr>
            </w:pPr>
          </w:p>
          <w:p w14:paraId="45EDD610" w14:textId="6E776A52" w:rsidR="00570609" w:rsidRPr="00175566" w:rsidRDefault="00570609" w:rsidP="006E79E3">
            <w:pPr>
              <w:pStyle w:val="TableParagraph"/>
              <w:spacing w:line="250" w:lineRule="exact"/>
              <w:ind w:left="107"/>
              <w:rPr>
                <w:sz w:val="28"/>
                <w:szCs w:val="28"/>
              </w:rPr>
            </w:pPr>
            <w:r w:rsidRPr="00175566">
              <w:rPr>
                <w:sz w:val="28"/>
                <w:szCs w:val="28"/>
              </w:rPr>
              <w:t>2</w:t>
            </w:r>
          </w:p>
        </w:tc>
        <w:tc>
          <w:tcPr>
            <w:tcW w:w="2551" w:type="dxa"/>
          </w:tcPr>
          <w:p w14:paraId="75563793" w14:textId="77777777" w:rsidR="00570609" w:rsidRDefault="00570609" w:rsidP="006E79E3">
            <w:pPr>
              <w:pStyle w:val="TableParagraph"/>
              <w:spacing w:line="250" w:lineRule="exact"/>
              <w:rPr>
                <w:sz w:val="28"/>
                <w:szCs w:val="28"/>
              </w:rPr>
            </w:pPr>
          </w:p>
          <w:p w14:paraId="5039F6AF" w14:textId="6FD15EB0" w:rsidR="00570609" w:rsidRPr="00175566" w:rsidRDefault="00570609" w:rsidP="006E79E3">
            <w:pPr>
              <w:pStyle w:val="TableParagraph"/>
              <w:spacing w:line="250" w:lineRule="exact"/>
              <w:rPr>
                <w:sz w:val="28"/>
                <w:szCs w:val="28"/>
              </w:rPr>
            </w:pPr>
            <w:r w:rsidRPr="00175566">
              <w:rPr>
                <w:sz w:val="28"/>
                <w:szCs w:val="28"/>
              </w:rPr>
              <w:t xml:space="preserve">National 2 </w:t>
            </w:r>
          </w:p>
        </w:tc>
        <w:tc>
          <w:tcPr>
            <w:tcW w:w="6379" w:type="dxa"/>
          </w:tcPr>
          <w:p w14:paraId="4F9B1B2D" w14:textId="77777777" w:rsidR="002E4A76" w:rsidRDefault="002E4A76" w:rsidP="00EF5BC2">
            <w:pPr>
              <w:pStyle w:val="TableParagraph"/>
              <w:ind w:left="0" w:right="128"/>
              <w:rPr>
                <w:sz w:val="28"/>
                <w:szCs w:val="28"/>
              </w:rPr>
            </w:pPr>
            <w:r>
              <w:rPr>
                <w:sz w:val="28"/>
                <w:szCs w:val="28"/>
              </w:rPr>
              <w:t xml:space="preserve"> </w:t>
            </w:r>
            <w:r w:rsidR="00570609" w:rsidRPr="00175566">
              <w:rPr>
                <w:sz w:val="28"/>
                <w:szCs w:val="28"/>
              </w:rPr>
              <w:t>National 2 is assessed through Unit</w:t>
            </w:r>
            <w:r>
              <w:rPr>
                <w:sz w:val="28"/>
                <w:szCs w:val="28"/>
              </w:rPr>
              <w:t xml:space="preserve"> </w:t>
            </w:r>
          </w:p>
          <w:p w14:paraId="35495D8D" w14:textId="77777777" w:rsidR="002E4A76" w:rsidRDefault="002E4A76" w:rsidP="00EF5BC2">
            <w:pPr>
              <w:pStyle w:val="TableParagraph"/>
              <w:ind w:left="0" w:right="128"/>
              <w:rPr>
                <w:sz w:val="28"/>
                <w:szCs w:val="28"/>
              </w:rPr>
            </w:pPr>
            <w:r>
              <w:rPr>
                <w:sz w:val="28"/>
                <w:szCs w:val="28"/>
              </w:rPr>
              <w:t xml:space="preserve"> </w:t>
            </w:r>
            <w:r w:rsidR="00570609" w:rsidRPr="00175566">
              <w:rPr>
                <w:sz w:val="28"/>
                <w:szCs w:val="28"/>
              </w:rPr>
              <w:t>assessments only. The Unit assessments are</w:t>
            </w:r>
          </w:p>
          <w:p w14:paraId="6605FB94" w14:textId="77777777" w:rsidR="002E4A76" w:rsidRDefault="002E4A76" w:rsidP="00EF5BC2">
            <w:pPr>
              <w:pStyle w:val="TableParagraph"/>
              <w:ind w:left="0" w:right="128"/>
              <w:rPr>
                <w:sz w:val="28"/>
                <w:szCs w:val="28"/>
              </w:rPr>
            </w:pPr>
            <w:r>
              <w:rPr>
                <w:sz w:val="28"/>
                <w:szCs w:val="28"/>
              </w:rPr>
              <w:t xml:space="preserve"> </w:t>
            </w:r>
            <w:r w:rsidR="00570609" w:rsidRPr="00175566">
              <w:rPr>
                <w:sz w:val="28"/>
                <w:szCs w:val="28"/>
              </w:rPr>
              <w:t xml:space="preserve">marked internally by the teacher or lecturer </w:t>
            </w:r>
          </w:p>
          <w:p w14:paraId="19D839C2" w14:textId="77777777" w:rsidR="002E4A76" w:rsidRDefault="002E4A76" w:rsidP="00EF5BC2">
            <w:pPr>
              <w:pStyle w:val="TableParagraph"/>
              <w:ind w:left="0" w:right="128"/>
              <w:rPr>
                <w:sz w:val="28"/>
                <w:szCs w:val="28"/>
              </w:rPr>
            </w:pPr>
            <w:r>
              <w:rPr>
                <w:sz w:val="28"/>
                <w:szCs w:val="28"/>
              </w:rPr>
              <w:t xml:space="preserve"> </w:t>
            </w:r>
            <w:r w:rsidR="00570609" w:rsidRPr="00175566">
              <w:rPr>
                <w:sz w:val="28"/>
                <w:szCs w:val="28"/>
              </w:rPr>
              <w:t>and assessed as pass or fail. Learners need to</w:t>
            </w:r>
          </w:p>
          <w:p w14:paraId="59296DDA" w14:textId="238F109F" w:rsidR="00570609" w:rsidRPr="00175566" w:rsidRDefault="002E4A76" w:rsidP="00EF5BC2">
            <w:pPr>
              <w:pStyle w:val="TableParagraph"/>
              <w:ind w:left="0" w:right="128"/>
              <w:rPr>
                <w:sz w:val="28"/>
                <w:szCs w:val="28"/>
              </w:rPr>
            </w:pPr>
            <w:r>
              <w:rPr>
                <w:sz w:val="28"/>
                <w:szCs w:val="28"/>
              </w:rPr>
              <w:t xml:space="preserve"> </w:t>
            </w:r>
            <w:r w:rsidR="00570609" w:rsidRPr="00175566">
              <w:rPr>
                <w:sz w:val="28"/>
                <w:szCs w:val="28"/>
              </w:rPr>
              <w:t>pass all Units to achieve the</w:t>
            </w:r>
            <w:r w:rsidR="00570609" w:rsidRPr="00175566">
              <w:rPr>
                <w:spacing w:val="-6"/>
                <w:sz w:val="28"/>
                <w:szCs w:val="28"/>
              </w:rPr>
              <w:t xml:space="preserve"> </w:t>
            </w:r>
            <w:r w:rsidR="00570609" w:rsidRPr="00175566">
              <w:rPr>
                <w:sz w:val="28"/>
                <w:szCs w:val="28"/>
              </w:rPr>
              <w:t>qualification.</w:t>
            </w:r>
          </w:p>
          <w:p w14:paraId="25682B00" w14:textId="77777777" w:rsidR="00570609" w:rsidRPr="00175566" w:rsidRDefault="00570609" w:rsidP="000F6631">
            <w:pPr>
              <w:pStyle w:val="TableParagraph"/>
              <w:spacing w:before="7"/>
              <w:ind w:left="0"/>
              <w:rPr>
                <w:sz w:val="28"/>
                <w:szCs w:val="28"/>
              </w:rPr>
            </w:pPr>
          </w:p>
          <w:p w14:paraId="28465A92" w14:textId="77777777" w:rsidR="00570609" w:rsidRPr="00175566" w:rsidRDefault="00570609" w:rsidP="000F6631">
            <w:pPr>
              <w:pStyle w:val="TableParagraph"/>
              <w:spacing w:before="1"/>
              <w:rPr>
                <w:sz w:val="28"/>
                <w:szCs w:val="28"/>
              </w:rPr>
            </w:pPr>
            <w:r w:rsidRPr="00175566">
              <w:rPr>
                <w:sz w:val="28"/>
                <w:szCs w:val="28"/>
              </w:rPr>
              <w:t>You might also be able to take Life Skills</w:t>
            </w:r>
          </w:p>
          <w:p w14:paraId="2A8F834E" w14:textId="77777777" w:rsidR="00570609" w:rsidRDefault="00570609" w:rsidP="000F6631">
            <w:pPr>
              <w:pStyle w:val="TableParagraph"/>
              <w:spacing w:line="250" w:lineRule="exact"/>
              <w:rPr>
                <w:sz w:val="28"/>
                <w:szCs w:val="28"/>
              </w:rPr>
            </w:pPr>
            <w:r w:rsidRPr="00175566">
              <w:rPr>
                <w:sz w:val="28"/>
                <w:szCs w:val="28"/>
              </w:rPr>
              <w:t>courses, or taster courses in a range of subjects.</w:t>
            </w:r>
          </w:p>
          <w:p w14:paraId="5AB96D5E" w14:textId="360CF7E9" w:rsidR="006C05D5" w:rsidRPr="00175566" w:rsidRDefault="006C05D5" w:rsidP="000F6631">
            <w:pPr>
              <w:pStyle w:val="TableParagraph"/>
              <w:spacing w:line="250" w:lineRule="exact"/>
              <w:rPr>
                <w:sz w:val="28"/>
                <w:szCs w:val="28"/>
              </w:rPr>
            </w:pPr>
          </w:p>
        </w:tc>
      </w:tr>
      <w:tr w:rsidR="00570609" w:rsidRPr="00175566" w14:paraId="4993CE8A" w14:textId="77777777" w:rsidTr="00B90B21">
        <w:trPr>
          <w:trHeight w:val="1264"/>
        </w:trPr>
        <w:tc>
          <w:tcPr>
            <w:tcW w:w="998" w:type="dxa"/>
          </w:tcPr>
          <w:p w14:paraId="7B926C4F" w14:textId="77777777" w:rsidR="00570609" w:rsidRDefault="00570609" w:rsidP="006E79E3">
            <w:pPr>
              <w:pStyle w:val="TableParagraph"/>
              <w:spacing w:line="250" w:lineRule="exact"/>
              <w:ind w:left="107"/>
              <w:rPr>
                <w:sz w:val="28"/>
                <w:szCs w:val="28"/>
              </w:rPr>
            </w:pPr>
          </w:p>
          <w:p w14:paraId="21C6B342" w14:textId="5A9AB158" w:rsidR="00570609" w:rsidRPr="00175566" w:rsidRDefault="00570609" w:rsidP="006E79E3">
            <w:pPr>
              <w:pStyle w:val="TableParagraph"/>
              <w:spacing w:line="250" w:lineRule="exact"/>
              <w:ind w:left="107"/>
              <w:rPr>
                <w:sz w:val="28"/>
                <w:szCs w:val="28"/>
              </w:rPr>
            </w:pPr>
            <w:r w:rsidRPr="00175566">
              <w:rPr>
                <w:sz w:val="28"/>
                <w:szCs w:val="28"/>
              </w:rPr>
              <w:t>3</w:t>
            </w:r>
          </w:p>
        </w:tc>
        <w:tc>
          <w:tcPr>
            <w:tcW w:w="2551" w:type="dxa"/>
          </w:tcPr>
          <w:p w14:paraId="56333F18" w14:textId="77777777" w:rsidR="00570609" w:rsidRDefault="00570609" w:rsidP="006E79E3">
            <w:pPr>
              <w:pStyle w:val="TableParagraph"/>
              <w:spacing w:line="250" w:lineRule="exact"/>
              <w:rPr>
                <w:sz w:val="28"/>
                <w:szCs w:val="28"/>
              </w:rPr>
            </w:pPr>
          </w:p>
          <w:p w14:paraId="5ED7B741" w14:textId="3B520FC1" w:rsidR="00570609" w:rsidRPr="00175566" w:rsidRDefault="00570609" w:rsidP="006E79E3">
            <w:pPr>
              <w:pStyle w:val="TableParagraph"/>
              <w:spacing w:line="250" w:lineRule="exact"/>
              <w:rPr>
                <w:sz w:val="28"/>
                <w:szCs w:val="28"/>
              </w:rPr>
            </w:pPr>
            <w:r>
              <w:rPr>
                <w:sz w:val="28"/>
                <w:szCs w:val="28"/>
              </w:rPr>
              <w:t>National 3</w:t>
            </w:r>
          </w:p>
        </w:tc>
        <w:tc>
          <w:tcPr>
            <w:tcW w:w="6379" w:type="dxa"/>
          </w:tcPr>
          <w:p w14:paraId="1221C659" w14:textId="5EAD231F" w:rsidR="001D4BF0" w:rsidRDefault="002E4A76" w:rsidP="002E4A76">
            <w:pPr>
              <w:pStyle w:val="TableParagraph"/>
              <w:ind w:left="0" w:right="129"/>
              <w:rPr>
                <w:sz w:val="28"/>
                <w:szCs w:val="28"/>
              </w:rPr>
            </w:pPr>
            <w:r>
              <w:rPr>
                <w:sz w:val="28"/>
                <w:szCs w:val="28"/>
              </w:rPr>
              <w:t xml:space="preserve"> </w:t>
            </w:r>
            <w:r w:rsidR="00570609" w:rsidRPr="00175566">
              <w:rPr>
                <w:sz w:val="28"/>
                <w:szCs w:val="28"/>
              </w:rPr>
              <w:t xml:space="preserve">National 3 is assessed through Unit </w:t>
            </w:r>
          </w:p>
          <w:p w14:paraId="29E981A9" w14:textId="77777777" w:rsidR="001D4BF0" w:rsidRDefault="001D4BF0" w:rsidP="002E4A76">
            <w:pPr>
              <w:pStyle w:val="TableParagraph"/>
              <w:ind w:left="0" w:right="129"/>
              <w:rPr>
                <w:sz w:val="28"/>
                <w:szCs w:val="28"/>
              </w:rPr>
            </w:pPr>
            <w:r>
              <w:rPr>
                <w:sz w:val="28"/>
                <w:szCs w:val="28"/>
              </w:rPr>
              <w:t xml:space="preserve"> </w:t>
            </w:r>
            <w:r w:rsidR="00570609" w:rsidRPr="00175566">
              <w:rPr>
                <w:sz w:val="28"/>
                <w:szCs w:val="28"/>
              </w:rPr>
              <w:t>assessments only. The Unit assessments are</w:t>
            </w:r>
          </w:p>
          <w:p w14:paraId="2A6F6193" w14:textId="77777777" w:rsidR="001D4BF0" w:rsidRDefault="001D4BF0" w:rsidP="002E4A76">
            <w:pPr>
              <w:pStyle w:val="TableParagraph"/>
              <w:ind w:left="0" w:right="129"/>
              <w:rPr>
                <w:sz w:val="28"/>
                <w:szCs w:val="28"/>
              </w:rPr>
            </w:pPr>
            <w:r>
              <w:rPr>
                <w:sz w:val="28"/>
                <w:szCs w:val="28"/>
              </w:rPr>
              <w:t xml:space="preserve"> </w:t>
            </w:r>
            <w:r w:rsidR="00570609" w:rsidRPr="00175566">
              <w:rPr>
                <w:sz w:val="28"/>
                <w:szCs w:val="28"/>
              </w:rPr>
              <w:t xml:space="preserve">marked internally by the teacher or lecturer </w:t>
            </w:r>
          </w:p>
          <w:p w14:paraId="0304BF89" w14:textId="22200A62" w:rsidR="001D4BF0" w:rsidRPr="00175566" w:rsidRDefault="001D4BF0" w:rsidP="002E4A76">
            <w:pPr>
              <w:pStyle w:val="TableParagraph"/>
              <w:ind w:left="0" w:right="129"/>
              <w:rPr>
                <w:sz w:val="28"/>
                <w:szCs w:val="28"/>
              </w:rPr>
            </w:pPr>
            <w:r>
              <w:rPr>
                <w:sz w:val="28"/>
                <w:szCs w:val="28"/>
              </w:rPr>
              <w:t xml:space="preserve"> </w:t>
            </w:r>
            <w:r w:rsidR="00570609" w:rsidRPr="00175566">
              <w:rPr>
                <w:sz w:val="28"/>
                <w:szCs w:val="28"/>
              </w:rPr>
              <w:t>and assessed as pass or fail. Learners need</w:t>
            </w:r>
            <w:r w:rsidR="00570609" w:rsidRPr="00175566">
              <w:rPr>
                <w:spacing w:val="-5"/>
                <w:sz w:val="28"/>
                <w:szCs w:val="28"/>
              </w:rPr>
              <w:t xml:space="preserve"> </w:t>
            </w:r>
            <w:r w:rsidR="00570609" w:rsidRPr="00175566">
              <w:rPr>
                <w:sz w:val="28"/>
                <w:szCs w:val="28"/>
              </w:rPr>
              <w:t>to</w:t>
            </w:r>
          </w:p>
          <w:p w14:paraId="2F1AE697" w14:textId="77777777" w:rsidR="00570609" w:rsidRDefault="001D4BF0" w:rsidP="001D4BF0">
            <w:pPr>
              <w:pStyle w:val="TableParagraph"/>
              <w:spacing w:line="250" w:lineRule="exact"/>
              <w:ind w:left="0"/>
              <w:rPr>
                <w:sz w:val="28"/>
                <w:szCs w:val="28"/>
              </w:rPr>
            </w:pPr>
            <w:r>
              <w:rPr>
                <w:sz w:val="28"/>
                <w:szCs w:val="28"/>
              </w:rPr>
              <w:t xml:space="preserve"> </w:t>
            </w:r>
            <w:r w:rsidR="00570609" w:rsidRPr="00175566">
              <w:rPr>
                <w:sz w:val="28"/>
                <w:szCs w:val="28"/>
              </w:rPr>
              <w:t>pass all Units to achieve the qualification.</w:t>
            </w:r>
          </w:p>
          <w:p w14:paraId="149E0F02" w14:textId="7B5CB865" w:rsidR="006C05D5" w:rsidRPr="00175566" w:rsidRDefault="006C05D5" w:rsidP="001D4BF0">
            <w:pPr>
              <w:pStyle w:val="TableParagraph"/>
              <w:spacing w:line="250" w:lineRule="exact"/>
              <w:ind w:left="0"/>
              <w:rPr>
                <w:sz w:val="28"/>
                <w:szCs w:val="28"/>
              </w:rPr>
            </w:pPr>
          </w:p>
        </w:tc>
      </w:tr>
      <w:tr w:rsidR="00570609" w:rsidRPr="00175566" w14:paraId="64C75494" w14:textId="77777777" w:rsidTr="00B90B21">
        <w:trPr>
          <w:trHeight w:val="5100"/>
        </w:trPr>
        <w:tc>
          <w:tcPr>
            <w:tcW w:w="998" w:type="dxa"/>
            <w:vMerge w:val="restart"/>
          </w:tcPr>
          <w:p w14:paraId="4A89F80E" w14:textId="77777777" w:rsidR="00404A1D" w:rsidRDefault="00404A1D" w:rsidP="006E79E3">
            <w:pPr>
              <w:pStyle w:val="TableParagraph"/>
              <w:spacing w:line="250" w:lineRule="exact"/>
              <w:ind w:left="107"/>
              <w:rPr>
                <w:sz w:val="28"/>
                <w:szCs w:val="28"/>
              </w:rPr>
            </w:pPr>
          </w:p>
          <w:p w14:paraId="46675894" w14:textId="6E51933A" w:rsidR="00570609" w:rsidRPr="00175566" w:rsidRDefault="00570609" w:rsidP="006E79E3">
            <w:pPr>
              <w:pStyle w:val="TableParagraph"/>
              <w:spacing w:line="250" w:lineRule="exact"/>
              <w:ind w:left="107"/>
              <w:rPr>
                <w:sz w:val="28"/>
                <w:szCs w:val="28"/>
              </w:rPr>
            </w:pPr>
            <w:r w:rsidRPr="00175566">
              <w:rPr>
                <w:sz w:val="28"/>
                <w:szCs w:val="28"/>
              </w:rPr>
              <w:t>4</w:t>
            </w:r>
          </w:p>
        </w:tc>
        <w:tc>
          <w:tcPr>
            <w:tcW w:w="2551" w:type="dxa"/>
          </w:tcPr>
          <w:p w14:paraId="10244CB9" w14:textId="77777777" w:rsidR="00404A1D" w:rsidRDefault="00404A1D" w:rsidP="006E79E3">
            <w:pPr>
              <w:pStyle w:val="TableParagraph"/>
              <w:spacing w:line="250" w:lineRule="exact"/>
              <w:rPr>
                <w:sz w:val="28"/>
                <w:szCs w:val="28"/>
              </w:rPr>
            </w:pPr>
          </w:p>
          <w:p w14:paraId="05BDF472" w14:textId="29FDFECA" w:rsidR="00570609" w:rsidRPr="00175566" w:rsidRDefault="00570609" w:rsidP="006E79E3">
            <w:pPr>
              <w:pStyle w:val="TableParagraph"/>
              <w:spacing w:line="250" w:lineRule="exact"/>
              <w:rPr>
                <w:sz w:val="28"/>
                <w:szCs w:val="28"/>
              </w:rPr>
            </w:pPr>
            <w:r>
              <w:rPr>
                <w:sz w:val="28"/>
                <w:szCs w:val="28"/>
              </w:rPr>
              <w:t>National 4</w:t>
            </w:r>
          </w:p>
        </w:tc>
        <w:tc>
          <w:tcPr>
            <w:tcW w:w="6379" w:type="dxa"/>
          </w:tcPr>
          <w:p w14:paraId="53145FE8" w14:textId="3DB55872" w:rsidR="00570609" w:rsidRPr="00175566" w:rsidRDefault="00570609" w:rsidP="000A584D">
            <w:pPr>
              <w:pStyle w:val="TableParagraph"/>
              <w:ind w:right="79"/>
              <w:rPr>
                <w:sz w:val="28"/>
                <w:szCs w:val="28"/>
              </w:rPr>
            </w:pPr>
            <w:r w:rsidRPr="00175566">
              <w:rPr>
                <w:sz w:val="28"/>
                <w:szCs w:val="28"/>
              </w:rPr>
              <w:t xml:space="preserve">National 4 Courses are assessed through Unit assessments, including an Added Value Unit assessment that assesses the </w:t>
            </w:r>
            <w:r w:rsidR="000A007B">
              <w:rPr>
                <w:sz w:val="28"/>
                <w:szCs w:val="28"/>
              </w:rPr>
              <w:t>c</w:t>
            </w:r>
            <w:r w:rsidRPr="00175566">
              <w:rPr>
                <w:sz w:val="28"/>
                <w:szCs w:val="28"/>
              </w:rPr>
              <w:t xml:space="preserve">ourse as a whole. The </w:t>
            </w:r>
            <w:r w:rsidR="000A007B">
              <w:rPr>
                <w:sz w:val="28"/>
                <w:szCs w:val="28"/>
              </w:rPr>
              <w:t>u</w:t>
            </w:r>
            <w:r w:rsidRPr="00175566">
              <w:rPr>
                <w:sz w:val="28"/>
                <w:szCs w:val="28"/>
              </w:rPr>
              <w:t xml:space="preserve">nit assessments, including the Added Value Unit assessment, are marked internally by the teacher or lecturer and assessed as pass or fail. To achieve a National 4 qualification, learners need to pass all Unit assessments in the </w:t>
            </w:r>
            <w:r w:rsidR="000A007B">
              <w:rPr>
                <w:sz w:val="28"/>
                <w:szCs w:val="28"/>
              </w:rPr>
              <w:t>c</w:t>
            </w:r>
            <w:r w:rsidRPr="00175566">
              <w:rPr>
                <w:sz w:val="28"/>
                <w:szCs w:val="28"/>
              </w:rPr>
              <w:t>ourse, including the Added Value Unit assessment.</w:t>
            </w:r>
          </w:p>
          <w:p w14:paraId="4FB026D0" w14:textId="77777777" w:rsidR="00570609" w:rsidRPr="00175566" w:rsidRDefault="00570609" w:rsidP="000A584D">
            <w:pPr>
              <w:pStyle w:val="TableParagraph"/>
              <w:spacing w:before="10"/>
              <w:ind w:left="0"/>
              <w:rPr>
                <w:sz w:val="28"/>
                <w:szCs w:val="28"/>
              </w:rPr>
            </w:pPr>
          </w:p>
          <w:p w14:paraId="33CDEA1B" w14:textId="77777777" w:rsidR="00570609" w:rsidRPr="00175566" w:rsidRDefault="00570609" w:rsidP="000A584D">
            <w:pPr>
              <w:pStyle w:val="TableParagraph"/>
              <w:ind w:right="336"/>
              <w:rPr>
                <w:sz w:val="28"/>
                <w:szCs w:val="28"/>
              </w:rPr>
            </w:pPr>
            <w:r w:rsidRPr="00175566">
              <w:rPr>
                <w:sz w:val="28"/>
                <w:szCs w:val="28"/>
              </w:rPr>
              <w:t>There is no external assessment at this level (i.e. there are no exams).</w:t>
            </w:r>
          </w:p>
          <w:p w14:paraId="7D9AE0E7" w14:textId="77777777" w:rsidR="00570609" w:rsidRPr="00175566" w:rsidRDefault="00570609" w:rsidP="000A584D">
            <w:pPr>
              <w:pStyle w:val="TableParagraph"/>
              <w:spacing w:before="5"/>
              <w:ind w:left="0"/>
              <w:rPr>
                <w:sz w:val="28"/>
                <w:szCs w:val="28"/>
              </w:rPr>
            </w:pPr>
          </w:p>
          <w:p w14:paraId="63576240" w14:textId="39B2E89E" w:rsidR="00570609" w:rsidRPr="00175566" w:rsidRDefault="00570609" w:rsidP="000A584D">
            <w:pPr>
              <w:pStyle w:val="TableParagraph"/>
              <w:spacing w:line="250" w:lineRule="exact"/>
              <w:rPr>
                <w:sz w:val="28"/>
                <w:szCs w:val="28"/>
              </w:rPr>
            </w:pPr>
            <w:r w:rsidRPr="00175566">
              <w:rPr>
                <w:sz w:val="28"/>
                <w:szCs w:val="28"/>
              </w:rPr>
              <w:t>You may want to take National 4 exams after taking a National 3.</w:t>
            </w:r>
          </w:p>
        </w:tc>
      </w:tr>
      <w:tr w:rsidR="00570609" w:rsidRPr="00175566" w14:paraId="0C07FEE0" w14:textId="77777777" w:rsidTr="007443D4">
        <w:trPr>
          <w:trHeight w:val="757"/>
        </w:trPr>
        <w:tc>
          <w:tcPr>
            <w:tcW w:w="998" w:type="dxa"/>
            <w:vMerge/>
            <w:tcBorders>
              <w:top w:val="nil"/>
              <w:bottom w:val="single" w:sz="4" w:space="0" w:color="auto"/>
            </w:tcBorders>
          </w:tcPr>
          <w:p w14:paraId="4E048D07" w14:textId="77777777" w:rsidR="00570609" w:rsidRPr="00175566" w:rsidRDefault="00570609" w:rsidP="006E79E3">
            <w:pPr>
              <w:rPr>
                <w:sz w:val="28"/>
                <w:szCs w:val="28"/>
              </w:rPr>
            </w:pPr>
          </w:p>
        </w:tc>
        <w:tc>
          <w:tcPr>
            <w:tcW w:w="2551" w:type="dxa"/>
            <w:tcBorders>
              <w:bottom w:val="single" w:sz="4" w:space="0" w:color="auto"/>
            </w:tcBorders>
          </w:tcPr>
          <w:p w14:paraId="1FA32887" w14:textId="5E38FBDF" w:rsidR="00570609" w:rsidRPr="00175566" w:rsidRDefault="00570609" w:rsidP="006E79E3">
            <w:pPr>
              <w:pStyle w:val="TableParagraph"/>
              <w:ind w:right="625"/>
              <w:rPr>
                <w:sz w:val="28"/>
                <w:szCs w:val="28"/>
              </w:rPr>
            </w:pPr>
            <w:r w:rsidRPr="00175566">
              <w:rPr>
                <w:sz w:val="28"/>
                <w:szCs w:val="28"/>
              </w:rPr>
              <w:t>Scottish Vocational Qualifications 1</w:t>
            </w:r>
          </w:p>
        </w:tc>
        <w:tc>
          <w:tcPr>
            <w:tcW w:w="6379" w:type="dxa"/>
            <w:tcBorders>
              <w:bottom w:val="single" w:sz="4" w:space="0" w:color="auto"/>
            </w:tcBorders>
          </w:tcPr>
          <w:p w14:paraId="3461E4F3" w14:textId="77777777" w:rsidR="00570609" w:rsidRPr="00175566" w:rsidRDefault="00570609" w:rsidP="00570609">
            <w:pPr>
              <w:pStyle w:val="TableParagraph"/>
              <w:ind w:right="127"/>
              <w:rPr>
                <w:sz w:val="28"/>
                <w:szCs w:val="28"/>
              </w:rPr>
            </w:pPr>
            <w:r w:rsidRPr="00175566">
              <w:rPr>
                <w:sz w:val="28"/>
                <w:szCs w:val="28"/>
              </w:rPr>
              <w:t>These are work-related qualifications which give you the skills and knowledge you need for</w:t>
            </w:r>
          </w:p>
          <w:p w14:paraId="5156747F" w14:textId="2A98FBDF" w:rsidR="00570609" w:rsidRPr="00175566" w:rsidRDefault="00570609" w:rsidP="00570609">
            <w:pPr>
              <w:pStyle w:val="TableParagraph"/>
              <w:ind w:right="625"/>
              <w:rPr>
                <w:sz w:val="28"/>
                <w:szCs w:val="28"/>
              </w:rPr>
            </w:pPr>
            <w:r w:rsidRPr="00175566">
              <w:rPr>
                <w:sz w:val="28"/>
                <w:szCs w:val="28"/>
              </w:rPr>
              <w:t>particular jobs.</w:t>
            </w:r>
          </w:p>
        </w:tc>
      </w:tr>
    </w:tbl>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2551"/>
        <w:gridCol w:w="6379"/>
      </w:tblGrid>
      <w:tr w:rsidR="004F3237" w:rsidRPr="00175566" w14:paraId="50DC4C57" w14:textId="77777777" w:rsidTr="00B90B21">
        <w:trPr>
          <w:trHeight w:val="1771"/>
        </w:trPr>
        <w:tc>
          <w:tcPr>
            <w:tcW w:w="993" w:type="dxa"/>
            <w:vMerge w:val="restart"/>
          </w:tcPr>
          <w:p w14:paraId="09BD84D9" w14:textId="77777777" w:rsidR="00B90B21" w:rsidRDefault="00B90B21" w:rsidP="00BC4E59">
            <w:pPr>
              <w:pStyle w:val="TableParagraph"/>
              <w:spacing w:line="250" w:lineRule="exact"/>
              <w:ind w:left="107"/>
              <w:rPr>
                <w:sz w:val="28"/>
                <w:szCs w:val="28"/>
              </w:rPr>
            </w:pPr>
          </w:p>
          <w:p w14:paraId="2F2A72D7" w14:textId="5A9E660A" w:rsidR="004F3237" w:rsidRPr="00175566" w:rsidRDefault="00B92C43" w:rsidP="00BC4E59">
            <w:pPr>
              <w:pStyle w:val="TableParagraph"/>
              <w:spacing w:line="250" w:lineRule="exact"/>
              <w:ind w:left="107"/>
              <w:rPr>
                <w:sz w:val="28"/>
                <w:szCs w:val="28"/>
              </w:rPr>
            </w:pPr>
            <w:r w:rsidRPr="00175566">
              <w:rPr>
                <w:sz w:val="28"/>
                <w:szCs w:val="28"/>
              </w:rPr>
              <w:t>5</w:t>
            </w:r>
          </w:p>
        </w:tc>
        <w:tc>
          <w:tcPr>
            <w:tcW w:w="2551" w:type="dxa"/>
          </w:tcPr>
          <w:p w14:paraId="3D084505" w14:textId="77777777" w:rsidR="00B90B21" w:rsidRDefault="00B90B21" w:rsidP="00BC4E59">
            <w:pPr>
              <w:pStyle w:val="TableParagraph"/>
              <w:spacing w:line="250" w:lineRule="exact"/>
              <w:rPr>
                <w:sz w:val="28"/>
                <w:szCs w:val="28"/>
              </w:rPr>
            </w:pPr>
          </w:p>
          <w:p w14:paraId="0A846C10" w14:textId="469E2BEF" w:rsidR="004F3237" w:rsidRPr="00175566" w:rsidRDefault="00B92C43" w:rsidP="00BC4E59">
            <w:pPr>
              <w:pStyle w:val="TableParagraph"/>
              <w:spacing w:line="250" w:lineRule="exact"/>
              <w:rPr>
                <w:sz w:val="28"/>
                <w:szCs w:val="28"/>
              </w:rPr>
            </w:pPr>
            <w:r w:rsidRPr="00175566">
              <w:rPr>
                <w:sz w:val="28"/>
                <w:szCs w:val="28"/>
              </w:rPr>
              <w:t>National 5</w:t>
            </w:r>
          </w:p>
        </w:tc>
        <w:tc>
          <w:tcPr>
            <w:tcW w:w="6379" w:type="dxa"/>
          </w:tcPr>
          <w:p w14:paraId="15326002" w14:textId="77777777" w:rsidR="004F3237" w:rsidRPr="00175566" w:rsidRDefault="00B92C43" w:rsidP="00BC4E59">
            <w:pPr>
              <w:pStyle w:val="TableParagraph"/>
              <w:ind w:right="143"/>
              <w:rPr>
                <w:sz w:val="28"/>
                <w:szCs w:val="28"/>
              </w:rPr>
            </w:pPr>
            <w:r w:rsidRPr="00175566">
              <w:rPr>
                <w:sz w:val="28"/>
                <w:szCs w:val="28"/>
              </w:rPr>
              <w:t>National 5 courses will be a combination of course assessment assessed by teaching staff and quality assured by the SQA. National 5 will consist of an exam. The National 5 qualification will be graded to help learners</w:t>
            </w:r>
            <w:r w:rsidRPr="00175566">
              <w:rPr>
                <w:spacing w:val="-11"/>
                <w:sz w:val="28"/>
                <w:szCs w:val="28"/>
              </w:rPr>
              <w:t xml:space="preserve"> </w:t>
            </w:r>
            <w:r w:rsidRPr="00175566">
              <w:rPr>
                <w:sz w:val="28"/>
                <w:szCs w:val="28"/>
              </w:rPr>
              <w:t>to</w:t>
            </w:r>
          </w:p>
          <w:p w14:paraId="3D41A4E4" w14:textId="77777777" w:rsidR="004F3237" w:rsidRDefault="00B92C43" w:rsidP="00BC4E59">
            <w:pPr>
              <w:pStyle w:val="TableParagraph"/>
              <w:spacing w:before="1" w:line="254" w:lineRule="exact"/>
              <w:ind w:right="580"/>
              <w:rPr>
                <w:sz w:val="28"/>
                <w:szCs w:val="28"/>
              </w:rPr>
            </w:pPr>
            <w:r w:rsidRPr="00175566">
              <w:rPr>
                <w:sz w:val="28"/>
                <w:szCs w:val="28"/>
              </w:rPr>
              <w:t>progress to higher qualifications and other areas of learning and employment.</w:t>
            </w:r>
          </w:p>
          <w:p w14:paraId="4899D710" w14:textId="42366EB3" w:rsidR="005137F0" w:rsidRPr="00175566" w:rsidRDefault="005137F0" w:rsidP="00BC4E59">
            <w:pPr>
              <w:pStyle w:val="TableParagraph"/>
              <w:spacing w:before="1" w:line="254" w:lineRule="exact"/>
              <w:ind w:right="580"/>
              <w:rPr>
                <w:sz w:val="28"/>
                <w:szCs w:val="28"/>
              </w:rPr>
            </w:pPr>
          </w:p>
        </w:tc>
      </w:tr>
      <w:tr w:rsidR="004F3237" w:rsidRPr="00175566" w14:paraId="0C249A7C" w14:textId="77777777" w:rsidTr="00B90B21">
        <w:trPr>
          <w:trHeight w:val="503"/>
        </w:trPr>
        <w:tc>
          <w:tcPr>
            <w:tcW w:w="993" w:type="dxa"/>
            <w:vMerge/>
            <w:tcBorders>
              <w:top w:val="nil"/>
            </w:tcBorders>
          </w:tcPr>
          <w:p w14:paraId="2E69830B" w14:textId="77777777" w:rsidR="004F3237" w:rsidRPr="00175566" w:rsidRDefault="004F3237" w:rsidP="00BC4E59">
            <w:pPr>
              <w:rPr>
                <w:sz w:val="28"/>
                <w:szCs w:val="28"/>
              </w:rPr>
            </w:pPr>
          </w:p>
        </w:tc>
        <w:tc>
          <w:tcPr>
            <w:tcW w:w="2551" w:type="dxa"/>
          </w:tcPr>
          <w:p w14:paraId="0E6FB916" w14:textId="77777777" w:rsidR="00756956" w:rsidRDefault="00756956" w:rsidP="00BC4E59">
            <w:pPr>
              <w:pStyle w:val="TableParagraph"/>
              <w:spacing w:line="248" w:lineRule="exact"/>
              <w:rPr>
                <w:sz w:val="28"/>
                <w:szCs w:val="28"/>
              </w:rPr>
            </w:pPr>
          </w:p>
          <w:p w14:paraId="20D503E1" w14:textId="6EFA2BD0" w:rsidR="004F3237" w:rsidRPr="00175566" w:rsidRDefault="00B92C43" w:rsidP="00BC4E59">
            <w:pPr>
              <w:pStyle w:val="TableParagraph"/>
              <w:spacing w:line="248" w:lineRule="exact"/>
              <w:rPr>
                <w:sz w:val="28"/>
                <w:szCs w:val="28"/>
              </w:rPr>
            </w:pPr>
            <w:r w:rsidRPr="00175566">
              <w:rPr>
                <w:sz w:val="28"/>
                <w:szCs w:val="28"/>
              </w:rPr>
              <w:t>Scottish Vocational</w:t>
            </w:r>
          </w:p>
          <w:p w14:paraId="5ACFBFB3" w14:textId="77777777" w:rsidR="004F3237" w:rsidRDefault="00B92C43" w:rsidP="00BC4E59">
            <w:pPr>
              <w:pStyle w:val="TableParagraph"/>
              <w:spacing w:before="1" w:line="234" w:lineRule="exact"/>
              <w:rPr>
                <w:sz w:val="28"/>
                <w:szCs w:val="28"/>
              </w:rPr>
            </w:pPr>
            <w:r w:rsidRPr="00175566">
              <w:rPr>
                <w:sz w:val="28"/>
                <w:szCs w:val="28"/>
              </w:rPr>
              <w:t>Qualifications 2</w:t>
            </w:r>
          </w:p>
          <w:p w14:paraId="2702A223" w14:textId="5548897F" w:rsidR="00756956" w:rsidRPr="00175566" w:rsidRDefault="00756956" w:rsidP="00BC4E59">
            <w:pPr>
              <w:pStyle w:val="TableParagraph"/>
              <w:spacing w:before="1" w:line="234" w:lineRule="exact"/>
              <w:rPr>
                <w:sz w:val="28"/>
                <w:szCs w:val="28"/>
              </w:rPr>
            </w:pPr>
          </w:p>
        </w:tc>
        <w:tc>
          <w:tcPr>
            <w:tcW w:w="6379" w:type="dxa"/>
          </w:tcPr>
          <w:p w14:paraId="27A2B671" w14:textId="77777777" w:rsidR="00756956" w:rsidRDefault="00756956" w:rsidP="00BC4E59">
            <w:pPr>
              <w:pStyle w:val="TableParagraph"/>
              <w:spacing w:line="248" w:lineRule="exact"/>
              <w:rPr>
                <w:sz w:val="28"/>
                <w:szCs w:val="28"/>
              </w:rPr>
            </w:pPr>
          </w:p>
          <w:p w14:paraId="2B12D290" w14:textId="6F1C3178" w:rsidR="004F3237" w:rsidRPr="00175566" w:rsidRDefault="00B92C43" w:rsidP="00BC4E59">
            <w:pPr>
              <w:pStyle w:val="TableParagraph"/>
              <w:spacing w:line="248" w:lineRule="exact"/>
              <w:rPr>
                <w:sz w:val="28"/>
                <w:szCs w:val="28"/>
              </w:rPr>
            </w:pPr>
            <w:r w:rsidRPr="00175566">
              <w:rPr>
                <w:sz w:val="28"/>
                <w:szCs w:val="28"/>
              </w:rPr>
              <w:t>Work-related qualifications.</w:t>
            </w:r>
          </w:p>
        </w:tc>
      </w:tr>
      <w:tr w:rsidR="004F3237" w:rsidRPr="00175566" w14:paraId="1430000E" w14:textId="77777777" w:rsidTr="00B90B21">
        <w:trPr>
          <w:trHeight w:val="758"/>
        </w:trPr>
        <w:tc>
          <w:tcPr>
            <w:tcW w:w="993" w:type="dxa"/>
          </w:tcPr>
          <w:p w14:paraId="7347350D" w14:textId="77777777" w:rsidR="004F3237" w:rsidRPr="00175566" w:rsidRDefault="00B92C43" w:rsidP="00BC4E59">
            <w:pPr>
              <w:pStyle w:val="TableParagraph"/>
              <w:spacing w:line="250" w:lineRule="exact"/>
              <w:ind w:left="107"/>
              <w:rPr>
                <w:sz w:val="28"/>
                <w:szCs w:val="28"/>
              </w:rPr>
            </w:pPr>
            <w:r w:rsidRPr="00175566">
              <w:rPr>
                <w:sz w:val="28"/>
                <w:szCs w:val="28"/>
              </w:rPr>
              <w:t>6</w:t>
            </w:r>
          </w:p>
        </w:tc>
        <w:tc>
          <w:tcPr>
            <w:tcW w:w="2551" w:type="dxa"/>
          </w:tcPr>
          <w:p w14:paraId="5EAA7E3A" w14:textId="77777777" w:rsidR="005137F0" w:rsidRDefault="005137F0" w:rsidP="00BC4E59">
            <w:pPr>
              <w:pStyle w:val="TableParagraph"/>
              <w:spacing w:line="250" w:lineRule="exact"/>
              <w:rPr>
                <w:sz w:val="28"/>
                <w:szCs w:val="28"/>
              </w:rPr>
            </w:pPr>
          </w:p>
          <w:p w14:paraId="0DCB21CC" w14:textId="1A5F8CD5" w:rsidR="004F3237" w:rsidRPr="00175566" w:rsidRDefault="00B92C43" w:rsidP="00BC4E59">
            <w:pPr>
              <w:pStyle w:val="TableParagraph"/>
              <w:spacing w:line="250" w:lineRule="exact"/>
              <w:rPr>
                <w:sz w:val="28"/>
                <w:szCs w:val="28"/>
              </w:rPr>
            </w:pPr>
            <w:r w:rsidRPr="00175566">
              <w:rPr>
                <w:sz w:val="28"/>
                <w:szCs w:val="28"/>
              </w:rPr>
              <w:t>Highers</w:t>
            </w:r>
          </w:p>
        </w:tc>
        <w:tc>
          <w:tcPr>
            <w:tcW w:w="6379" w:type="dxa"/>
          </w:tcPr>
          <w:p w14:paraId="0036F32A" w14:textId="77777777" w:rsidR="00315CCE" w:rsidRDefault="00315CCE" w:rsidP="00BC4E59">
            <w:pPr>
              <w:pStyle w:val="TableParagraph"/>
              <w:spacing w:line="250" w:lineRule="exact"/>
              <w:rPr>
                <w:sz w:val="28"/>
                <w:szCs w:val="28"/>
              </w:rPr>
            </w:pPr>
          </w:p>
          <w:p w14:paraId="44DC3C24" w14:textId="08715E2F" w:rsidR="004F3237" w:rsidRPr="00175566" w:rsidRDefault="00B92C43" w:rsidP="00BC4E59">
            <w:pPr>
              <w:pStyle w:val="TableParagraph"/>
              <w:spacing w:line="250" w:lineRule="exact"/>
              <w:rPr>
                <w:sz w:val="28"/>
                <w:szCs w:val="28"/>
              </w:rPr>
            </w:pPr>
            <w:r w:rsidRPr="00175566">
              <w:rPr>
                <w:sz w:val="28"/>
                <w:szCs w:val="28"/>
              </w:rPr>
              <w:t>You might want to take Highers after you have</w:t>
            </w:r>
          </w:p>
          <w:p w14:paraId="3EB6DE0D" w14:textId="672EB488" w:rsidR="004F3237" w:rsidRDefault="00B92C43" w:rsidP="00BC4E59">
            <w:pPr>
              <w:pStyle w:val="TableParagraph"/>
              <w:spacing w:before="6" w:line="252" w:lineRule="exact"/>
              <w:ind w:right="385"/>
              <w:rPr>
                <w:sz w:val="28"/>
                <w:szCs w:val="28"/>
              </w:rPr>
            </w:pPr>
            <w:r w:rsidRPr="00175566">
              <w:rPr>
                <w:sz w:val="28"/>
                <w:szCs w:val="28"/>
              </w:rPr>
              <w:t xml:space="preserve">completed National 5 courses. You usually need Highers to get </w:t>
            </w:r>
            <w:r w:rsidR="000F2F1D" w:rsidRPr="00175566">
              <w:rPr>
                <w:sz w:val="28"/>
                <w:szCs w:val="28"/>
              </w:rPr>
              <w:t>into</w:t>
            </w:r>
            <w:r w:rsidRPr="00175566">
              <w:rPr>
                <w:sz w:val="28"/>
                <w:szCs w:val="28"/>
              </w:rPr>
              <w:t xml:space="preserve"> university.</w:t>
            </w:r>
          </w:p>
          <w:p w14:paraId="4FFC1149" w14:textId="72C65BA6" w:rsidR="00315CCE" w:rsidRPr="00175566" w:rsidRDefault="00315CCE" w:rsidP="00BC4E59">
            <w:pPr>
              <w:pStyle w:val="TableParagraph"/>
              <w:spacing w:before="6" w:line="252" w:lineRule="exact"/>
              <w:ind w:right="385"/>
              <w:rPr>
                <w:sz w:val="28"/>
                <w:szCs w:val="28"/>
              </w:rPr>
            </w:pPr>
          </w:p>
        </w:tc>
      </w:tr>
      <w:tr w:rsidR="004F3237" w:rsidRPr="00175566" w14:paraId="2264DB9D" w14:textId="77777777" w:rsidTr="007A4FE3">
        <w:trPr>
          <w:trHeight w:val="1300"/>
        </w:trPr>
        <w:tc>
          <w:tcPr>
            <w:tcW w:w="993" w:type="dxa"/>
          </w:tcPr>
          <w:p w14:paraId="180FE417" w14:textId="77777777" w:rsidR="004F3237" w:rsidRDefault="004F3237" w:rsidP="00BC4E59">
            <w:pPr>
              <w:pStyle w:val="TableParagraph"/>
              <w:ind w:left="0"/>
              <w:rPr>
                <w:sz w:val="28"/>
                <w:szCs w:val="28"/>
              </w:rPr>
            </w:pPr>
          </w:p>
          <w:p w14:paraId="1136937A" w14:textId="0E0534D2" w:rsidR="007A4FE3" w:rsidRDefault="00AE59CE" w:rsidP="00BC4E59">
            <w:pPr>
              <w:pStyle w:val="TableParagraph"/>
              <w:ind w:left="0"/>
              <w:rPr>
                <w:sz w:val="28"/>
                <w:szCs w:val="28"/>
              </w:rPr>
            </w:pPr>
            <w:r>
              <w:rPr>
                <w:sz w:val="28"/>
                <w:szCs w:val="28"/>
              </w:rPr>
              <w:t>7</w:t>
            </w:r>
          </w:p>
          <w:p w14:paraId="0B091289" w14:textId="77777777" w:rsidR="007A4FE3" w:rsidRDefault="007A4FE3" w:rsidP="00BC4E59">
            <w:pPr>
              <w:pStyle w:val="TableParagraph"/>
              <w:ind w:left="0"/>
              <w:rPr>
                <w:sz w:val="28"/>
                <w:szCs w:val="28"/>
              </w:rPr>
            </w:pPr>
          </w:p>
          <w:p w14:paraId="2D48AB19" w14:textId="77777777" w:rsidR="007A4FE3" w:rsidRDefault="007A4FE3" w:rsidP="00BC4E59">
            <w:pPr>
              <w:pStyle w:val="TableParagraph"/>
              <w:ind w:left="0"/>
              <w:rPr>
                <w:sz w:val="28"/>
                <w:szCs w:val="28"/>
              </w:rPr>
            </w:pPr>
          </w:p>
          <w:p w14:paraId="2D6E48EE" w14:textId="77777777" w:rsidR="007A4FE3" w:rsidRDefault="007A4FE3" w:rsidP="00BC4E59">
            <w:pPr>
              <w:pStyle w:val="TableParagraph"/>
              <w:ind w:left="0"/>
              <w:rPr>
                <w:sz w:val="28"/>
                <w:szCs w:val="28"/>
              </w:rPr>
            </w:pPr>
          </w:p>
          <w:p w14:paraId="107EC718" w14:textId="57D8A63D" w:rsidR="007A4FE3" w:rsidRPr="00175566" w:rsidRDefault="007A4FE3" w:rsidP="00BC4E59">
            <w:pPr>
              <w:pStyle w:val="TableParagraph"/>
              <w:ind w:left="0"/>
              <w:rPr>
                <w:sz w:val="28"/>
                <w:szCs w:val="28"/>
              </w:rPr>
            </w:pPr>
          </w:p>
        </w:tc>
        <w:tc>
          <w:tcPr>
            <w:tcW w:w="2551" w:type="dxa"/>
          </w:tcPr>
          <w:p w14:paraId="4F99D69D" w14:textId="77777777" w:rsidR="00315CCE" w:rsidRDefault="00315CCE" w:rsidP="00BC4E59">
            <w:pPr>
              <w:pStyle w:val="TableParagraph"/>
              <w:spacing w:before="2" w:line="252" w:lineRule="exact"/>
              <w:ind w:right="625"/>
              <w:rPr>
                <w:sz w:val="28"/>
                <w:szCs w:val="28"/>
              </w:rPr>
            </w:pPr>
          </w:p>
          <w:p w14:paraId="7A67D300" w14:textId="20B15F18" w:rsidR="004F3237" w:rsidRDefault="00B92C43" w:rsidP="00BC4E59">
            <w:pPr>
              <w:pStyle w:val="TableParagraph"/>
              <w:spacing w:before="2" w:line="252" w:lineRule="exact"/>
              <w:ind w:right="625"/>
              <w:rPr>
                <w:sz w:val="28"/>
                <w:szCs w:val="28"/>
              </w:rPr>
            </w:pPr>
            <w:r w:rsidRPr="00175566">
              <w:rPr>
                <w:sz w:val="28"/>
                <w:szCs w:val="28"/>
              </w:rPr>
              <w:t xml:space="preserve">Scottish Vocational Qualifications </w:t>
            </w:r>
            <w:r w:rsidR="005137F0">
              <w:rPr>
                <w:sz w:val="28"/>
                <w:szCs w:val="28"/>
              </w:rPr>
              <w:t>3</w:t>
            </w:r>
          </w:p>
          <w:p w14:paraId="6AA8AB6C" w14:textId="59284EE7" w:rsidR="005137F0" w:rsidRPr="00175566" w:rsidRDefault="005137F0" w:rsidP="00BC4E59">
            <w:pPr>
              <w:pStyle w:val="TableParagraph"/>
              <w:spacing w:before="2" w:line="252" w:lineRule="exact"/>
              <w:ind w:right="625"/>
              <w:rPr>
                <w:sz w:val="28"/>
                <w:szCs w:val="28"/>
              </w:rPr>
            </w:pPr>
          </w:p>
        </w:tc>
        <w:tc>
          <w:tcPr>
            <w:tcW w:w="6379" w:type="dxa"/>
          </w:tcPr>
          <w:p w14:paraId="1919184F" w14:textId="77777777" w:rsidR="00315CCE" w:rsidRDefault="00315CCE" w:rsidP="00BC4E59">
            <w:pPr>
              <w:pStyle w:val="TableParagraph"/>
              <w:spacing w:line="250" w:lineRule="exact"/>
              <w:rPr>
                <w:sz w:val="28"/>
                <w:szCs w:val="28"/>
              </w:rPr>
            </w:pPr>
          </w:p>
          <w:p w14:paraId="63C547EB" w14:textId="5BCB1608" w:rsidR="004F3237" w:rsidRPr="00175566" w:rsidRDefault="00B92C43" w:rsidP="00BC4E59">
            <w:pPr>
              <w:pStyle w:val="TableParagraph"/>
              <w:spacing w:line="250" w:lineRule="exact"/>
              <w:rPr>
                <w:sz w:val="28"/>
                <w:szCs w:val="28"/>
              </w:rPr>
            </w:pPr>
            <w:r w:rsidRPr="00175566">
              <w:rPr>
                <w:sz w:val="28"/>
                <w:szCs w:val="28"/>
              </w:rPr>
              <w:t>Work-related qualifications.</w:t>
            </w:r>
          </w:p>
        </w:tc>
      </w:tr>
      <w:tr w:rsidR="004F3237" w:rsidRPr="00175566" w14:paraId="45FF15D5" w14:textId="77777777" w:rsidTr="00B90B21">
        <w:trPr>
          <w:trHeight w:val="504"/>
        </w:trPr>
        <w:tc>
          <w:tcPr>
            <w:tcW w:w="993" w:type="dxa"/>
            <w:vMerge w:val="restart"/>
          </w:tcPr>
          <w:p w14:paraId="115B5D33" w14:textId="77777777" w:rsidR="007A4FE3" w:rsidRDefault="007A4FE3" w:rsidP="00BC4E59">
            <w:pPr>
              <w:pStyle w:val="TableParagraph"/>
              <w:spacing w:line="250" w:lineRule="exact"/>
              <w:ind w:left="107"/>
              <w:rPr>
                <w:sz w:val="28"/>
                <w:szCs w:val="28"/>
              </w:rPr>
            </w:pPr>
          </w:p>
          <w:p w14:paraId="4D7FC143" w14:textId="0DD3CC90" w:rsidR="004F3237" w:rsidRDefault="00B92C43" w:rsidP="00BC4E59">
            <w:pPr>
              <w:pStyle w:val="TableParagraph"/>
              <w:spacing w:line="250" w:lineRule="exact"/>
              <w:ind w:left="107"/>
              <w:rPr>
                <w:sz w:val="28"/>
                <w:szCs w:val="28"/>
              </w:rPr>
            </w:pPr>
            <w:r w:rsidRPr="00175566">
              <w:rPr>
                <w:sz w:val="28"/>
                <w:szCs w:val="28"/>
              </w:rPr>
              <w:t>7</w:t>
            </w:r>
          </w:p>
          <w:p w14:paraId="01E594F0" w14:textId="77777777" w:rsidR="00315CCE" w:rsidRDefault="00315CCE" w:rsidP="00BC4E59">
            <w:pPr>
              <w:pStyle w:val="TableParagraph"/>
              <w:spacing w:line="250" w:lineRule="exact"/>
              <w:ind w:left="107"/>
              <w:rPr>
                <w:sz w:val="28"/>
                <w:szCs w:val="28"/>
              </w:rPr>
            </w:pPr>
          </w:p>
          <w:p w14:paraId="1249D654" w14:textId="39260048" w:rsidR="00315CCE" w:rsidRPr="00175566" w:rsidRDefault="00315CCE" w:rsidP="00BC4E59">
            <w:pPr>
              <w:pStyle w:val="TableParagraph"/>
              <w:spacing w:line="250" w:lineRule="exact"/>
              <w:ind w:left="107"/>
              <w:rPr>
                <w:sz w:val="28"/>
                <w:szCs w:val="28"/>
              </w:rPr>
            </w:pPr>
          </w:p>
        </w:tc>
        <w:tc>
          <w:tcPr>
            <w:tcW w:w="2551" w:type="dxa"/>
          </w:tcPr>
          <w:p w14:paraId="6CC3A218" w14:textId="77777777" w:rsidR="007A4FE3" w:rsidRDefault="007A4FE3" w:rsidP="00BC4E59">
            <w:pPr>
              <w:pStyle w:val="TableParagraph"/>
              <w:spacing w:line="250" w:lineRule="exact"/>
              <w:rPr>
                <w:sz w:val="28"/>
                <w:szCs w:val="28"/>
              </w:rPr>
            </w:pPr>
          </w:p>
          <w:p w14:paraId="35B00226" w14:textId="7913196F" w:rsidR="004F3237" w:rsidRPr="00175566" w:rsidRDefault="00B92C43" w:rsidP="00BC4E59">
            <w:pPr>
              <w:pStyle w:val="TableParagraph"/>
              <w:spacing w:line="250" w:lineRule="exact"/>
              <w:rPr>
                <w:sz w:val="28"/>
                <w:szCs w:val="28"/>
              </w:rPr>
            </w:pPr>
            <w:r w:rsidRPr="00175566">
              <w:rPr>
                <w:sz w:val="28"/>
                <w:szCs w:val="28"/>
              </w:rPr>
              <w:t>Advanced Highers</w:t>
            </w:r>
          </w:p>
        </w:tc>
        <w:tc>
          <w:tcPr>
            <w:tcW w:w="6379" w:type="dxa"/>
          </w:tcPr>
          <w:p w14:paraId="0831DCA6" w14:textId="77777777" w:rsidR="007A4FE3" w:rsidRDefault="007A4FE3" w:rsidP="007A4FE3">
            <w:pPr>
              <w:pStyle w:val="TableParagraph"/>
              <w:spacing w:before="2" w:line="252" w:lineRule="exact"/>
              <w:ind w:right="396"/>
              <w:rPr>
                <w:sz w:val="28"/>
                <w:szCs w:val="28"/>
              </w:rPr>
            </w:pPr>
          </w:p>
          <w:p w14:paraId="7A43435A" w14:textId="017BDF4A" w:rsidR="007A4FE3" w:rsidRDefault="00B92C43" w:rsidP="007A4FE3">
            <w:pPr>
              <w:pStyle w:val="TableParagraph"/>
              <w:spacing w:before="2" w:line="252" w:lineRule="exact"/>
              <w:ind w:right="396"/>
              <w:rPr>
                <w:sz w:val="28"/>
                <w:szCs w:val="28"/>
              </w:rPr>
            </w:pPr>
            <w:r w:rsidRPr="00175566">
              <w:rPr>
                <w:sz w:val="28"/>
                <w:szCs w:val="28"/>
              </w:rPr>
              <w:t>These are for students who have completed Highers.</w:t>
            </w:r>
          </w:p>
          <w:p w14:paraId="3C4F3709" w14:textId="7AF092F9" w:rsidR="007A4FE3" w:rsidRPr="00175566" w:rsidRDefault="007A4FE3" w:rsidP="007A4FE3">
            <w:pPr>
              <w:pStyle w:val="TableParagraph"/>
              <w:spacing w:before="2" w:line="252" w:lineRule="exact"/>
              <w:ind w:right="396"/>
              <w:rPr>
                <w:sz w:val="28"/>
                <w:szCs w:val="28"/>
              </w:rPr>
            </w:pPr>
          </w:p>
        </w:tc>
      </w:tr>
      <w:tr w:rsidR="004F3237" w:rsidRPr="00175566" w14:paraId="7F25A400" w14:textId="77777777" w:rsidTr="00B90B21">
        <w:trPr>
          <w:trHeight w:val="504"/>
        </w:trPr>
        <w:tc>
          <w:tcPr>
            <w:tcW w:w="993" w:type="dxa"/>
            <w:vMerge/>
            <w:tcBorders>
              <w:top w:val="nil"/>
            </w:tcBorders>
          </w:tcPr>
          <w:p w14:paraId="65F563BE" w14:textId="77777777" w:rsidR="004F3237" w:rsidRPr="00175566" w:rsidRDefault="004F3237" w:rsidP="00BC4E59">
            <w:pPr>
              <w:rPr>
                <w:sz w:val="28"/>
                <w:szCs w:val="28"/>
              </w:rPr>
            </w:pPr>
          </w:p>
        </w:tc>
        <w:tc>
          <w:tcPr>
            <w:tcW w:w="2551" w:type="dxa"/>
          </w:tcPr>
          <w:p w14:paraId="12006849" w14:textId="77777777" w:rsidR="004F3237" w:rsidRPr="00175566" w:rsidRDefault="00B92C43" w:rsidP="00BC4E59">
            <w:pPr>
              <w:pStyle w:val="TableParagraph"/>
              <w:spacing w:before="2" w:line="252" w:lineRule="exact"/>
              <w:ind w:right="602"/>
              <w:rPr>
                <w:sz w:val="28"/>
                <w:szCs w:val="28"/>
              </w:rPr>
            </w:pPr>
            <w:r w:rsidRPr="00175566">
              <w:rPr>
                <w:sz w:val="28"/>
                <w:szCs w:val="28"/>
              </w:rPr>
              <w:t>Higher National Certificates (HNCs)</w:t>
            </w:r>
          </w:p>
        </w:tc>
        <w:tc>
          <w:tcPr>
            <w:tcW w:w="6379" w:type="dxa"/>
          </w:tcPr>
          <w:p w14:paraId="6D4C234D" w14:textId="77777777" w:rsidR="007A4FE3" w:rsidRDefault="007A4FE3" w:rsidP="00BC4E59">
            <w:pPr>
              <w:pStyle w:val="TableParagraph"/>
              <w:spacing w:before="2" w:line="252" w:lineRule="exact"/>
              <w:ind w:right="1191"/>
              <w:rPr>
                <w:sz w:val="28"/>
                <w:szCs w:val="28"/>
              </w:rPr>
            </w:pPr>
          </w:p>
          <w:p w14:paraId="34AD8074" w14:textId="7BEA79B6" w:rsidR="004F3237" w:rsidRPr="00175566" w:rsidRDefault="00B92C43" w:rsidP="00BC4E59">
            <w:pPr>
              <w:pStyle w:val="TableParagraph"/>
              <w:spacing w:before="2" w:line="252" w:lineRule="exact"/>
              <w:ind w:right="1191"/>
              <w:rPr>
                <w:sz w:val="28"/>
                <w:szCs w:val="28"/>
              </w:rPr>
            </w:pPr>
            <w:r w:rsidRPr="00175566">
              <w:rPr>
                <w:sz w:val="28"/>
                <w:szCs w:val="28"/>
              </w:rPr>
              <w:t>These are higher level work-related qualifications in a range of subjects.</w:t>
            </w:r>
          </w:p>
        </w:tc>
      </w:tr>
      <w:tr w:rsidR="004F3237" w:rsidRPr="00175566" w14:paraId="35246152" w14:textId="77777777" w:rsidTr="00B90B21">
        <w:trPr>
          <w:trHeight w:val="503"/>
        </w:trPr>
        <w:tc>
          <w:tcPr>
            <w:tcW w:w="993" w:type="dxa"/>
          </w:tcPr>
          <w:p w14:paraId="2F5F14E0" w14:textId="77777777" w:rsidR="00AE59CE" w:rsidRDefault="00AE59CE" w:rsidP="00BC4E59">
            <w:pPr>
              <w:pStyle w:val="TableParagraph"/>
              <w:spacing w:line="251" w:lineRule="exact"/>
              <w:ind w:left="107"/>
              <w:rPr>
                <w:sz w:val="28"/>
                <w:szCs w:val="28"/>
              </w:rPr>
            </w:pPr>
          </w:p>
          <w:p w14:paraId="6211873D" w14:textId="78C81874" w:rsidR="004F3237" w:rsidRPr="00175566" w:rsidRDefault="00B92C43" w:rsidP="00BC4E59">
            <w:pPr>
              <w:pStyle w:val="TableParagraph"/>
              <w:spacing w:line="251" w:lineRule="exact"/>
              <w:ind w:left="107"/>
              <w:rPr>
                <w:sz w:val="28"/>
                <w:szCs w:val="28"/>
              </w:rPr>
            </w:pPr>
            <w:r w:rsidRPr="00175566">
              <w:rPr>
                <w:sz w:val="28"/>
                <w:szCs w:val="28"/>
              </w:rPr>
              <w:t>8</w:t>
            </w:r>
          </w:p>
        </w:tc>
        <w:tc>
          <w:tcPr>
            <w:tcW w:w="2551" w:type="dxa"/>
          </w:tcPr>
          <w:p w14:paraId="6A532EC0" w14:textId="77777777" w:rsidR="00AE59CE" w:rsidRDefault="00AE59CE" w:rsidP="00BC4E59">
            <w:pPr>
              <w:pStyle w:val="TableParagraph"/>
              <w:spacing w:before="2" w:line="252" w:lineRule="exact"/>
              <w:ind w:right="625"/>
              <w:rPr>
                <w:sz w:val="28"/>
                <w:szCs w:val="28"/>
              </w:rPr>
            </w:pPr>
          </w:p>
          <w:p w14:paraId="557E1716" w14:textId="51EF7473" w:rsidR="004F3237" w:rsidRPr="00175566" w:rsidRDefault="00B92C43" w:rsidP="00BC4E59">
            <w:pPr>
              <w:pStyle w:val="TableParagraph"/>
              <w:spacing w:before="2" w:line="252" w:lineRule="exact"/>
              <w:ind w:right="625"/>
              <w:rPr>
                <w:sz w:val="28"/>
                <w:szCs w:val="28"/>
              </w:rPr>
            </w:pPr>
            <w:r w:rsidRPr="00175566">
              <w:rPr>
                <w:sz w:val="28"/>
                <w:szCs w:val="28"/>
              </w:rPr>
              <w:t xml:space="preserve">Scottish Vocational Qualifications </w:t>
            </w:r>
            <w:r w:rsidR="0014472D">
              <w:rPr>
                <w:sz w:val="28"/>
                <w:szCs w:val="28"/>
              </w:rPr>
              <w:t>4</w:t>
            </w:r>
          </w:p>
        </w:tc>
        <w:tc>
          <w:tcPr>
            <w:tcW w:w="6379" w:type="dxa"/>
          </w:tcPr>
          <w:p w14:paraId="625D13E5" w14:textId="77777777" w:rsidR="0043238E" w:rsidRDefault="0043238E" w:rsidP="00BC4E59">
            <w:pPr>
              <w:pStyle w:val="TableParagraph"/>
              <w:spacing w:line="251" w:lineRule="exact"/>
              <w:rPr>
                <w:sz w:val="28"/>
                <w:szCs w:val="28"/>
              </w:rPr>
            </w:pPr>
          </w:p>
          <w:p w14:paraId="61487E5B" w14:textId="445DED15" w:rsidR="004F3237" w:rsidRPr="00175566" w:rsidRDefault="00B92C43" w:rsidP="00BC4E59">
            <w:pPr>
              <w:pStyle w:val="TableParagraph"/>
              <w:spacing w:line="251" w:lineRule="exact"/>
              <w:rPr>
                <w:sz w:val="28"/>
                <w:szCs w:val="28"/>
              </w:rPr>
            </w:pPr>
            <w:r w:rsidRPr="00175566">
              <w:rPr>
                <w:sz w:val="28"/>
                <w:szCs w:val="28"/>
              </w:rPr>
              <w:t>Work-related qualifications.</w:t>
            </w:r>
          </w:p>
        </w:tc>
      </w:tr>
      <w:tr w:rsidR="004F3237" w:rsidRPr="00175566" w14:paraId="6190E7F3" w14:textId="77777777" w:rsidTr="00B90B21">
        <w:trPr>
          <w:trHeight w:val="758"/>
        </w:trPr>
        <w:tc>
          <w:tcPr>
            <w:tcW w:w="993" w:type="dxa"/>
          </w:tcPr>
          <w:p w14:paraId="2B8CC1B1" w14:textId="77777777" w:rsidR="00AE59CE" w:rsidRDefault="00F6447D" w:rsidP="00BC4E59">
            <w:pPr>
              <w:pStyle w:val="TableParagraph"/>
              <w:ind w:left="0"/>
              <w:rPr>
                <w:sz w:val="28"/>
                <w:szCs w:val="28"/>
              </w:rPr>
            </w:pPr>
            <w:r>
              <w:rPr>
                <w:sz w:val="28"/>
                <w:szCs w:val="28"/>
              </w:rPr>
              <w:t xml:space="preserve"> </w:t>
            </w:r>
          </w:p>
          <w:p w14:paraId="4FB64EB8" w14:textId="6DB09D3B" w:rsidR="004F3237" w:rsidRPr="00175566" w:rsidRDefault="00F6447D" w:rsidP="00BC4E59">
            <w:pPr>
              <w:pStyle w:val="TableParagraph"/>
              <w:ind w:left="0"/>
              <w:rPr>
                <w:sz w:val="28"/>
                <w:szCs w:val="28"/>
              </w:rPr>
            </w:pPr>
            <w:r>
              <w:rPr>
                <w:sz w:val="28"/>
                <w:szCs w:val="28"/>
              </w:rPr>
              <w:t>9</w:t>
            </w:r>
          </w:p>
        </w:tc>
        <w:tc>
          <w:tcPr>
            <w:tcW w:w="2551" w:type="dxa"/>
          </w:tcPr>
          <w:p w14:paraId="5FB675C8" w14:textId="77777777" w:rsidR="00AE59CE" w:rsidRDefault="00AE59CE" w:rsidP="00BC4E59">
            <w:pPr>
              <w:pStyle w:val="TableParagraph"/>
              <w:spacing w:line="242" w:lineRule="auto"/>
              <w:ind w:right="785"/>
              <w:rPr>
                <w:sz w:val="28"/>
                <w:szCs w:val="28"/>
              </w:rPr>
            </w:pPr>
          </w:p>
          <w:p w14:paraId="1FF6D112" w14:textId="143566D3" w:rsidR="004F3237" w:rsidRPr="00175566" w:rsidRDefault="00B92C43" w:rsidP="00BC4E59">
            <w:pPr>
              <w:pStyle w:val="TableParagraph"/>
              <w:spacing w:line="242" w:lineRule="auto"/>
              <w:ind w:right="785"/>
              <w:rPr>
                <w:sz w:val="28"/>
                <w:szCs w:val="28"/>
              </w:rPr>
            </w:pPr>
            <w:r w:rsidRPr="00175566">
              <w:rPr>
                <w:sz w:val="28"/>
                <w:szCs w:val="28"/>
              </w:rPr>
              <w:t xml:space="preserve">Higher </w:t>
            </w:r>
            <w:r w:rsidR="0014472D">
              <w:rPr>
                <w:sz w:val="28"/>
                <w:szCs w:val="28"/>
              </w:rPr>
              <w:t xml:space="preserve">National Diplomas </w:t>
            </w:r>
            <w:r w:rsidRPr="00175566">
              <w:rPr>
                <w:sz w:val="28"/>
                <w:szCs w:val="28"/>
              </w:rPr>
              <w:t>(HNDs)</w:t>
            </w:r>
          </w:p>
        </w:tc>
        <w:tc>
          <w:tcPr>
            <w:tcW w:w="6379" w:type="dxa"/>
          </w:tcPr>
          <w:p w14:paraId="1EBE1FC4" w14:textId="77777777" w:rsidR="0043238E" w:rsidRDefault="0043238E" w:rsidP="00BC4E59">
            <w:pPr>
              <w:pStyle w:val="TableParagraph"/>
              <w:spacing w:line="249" w:lineRule="exact"/>
              <w:rPr>
                <w:sz w:val="28"/>
                <w:szCs w:val="28"/>
              </w:rPr>
            </w:pPr>
          </w:p>
          <w:p w14:paraId="5ABF6C6A" w14:textId="27D12D28" w:rsidR="004F3237" w:rsidRPr="00175566" w:rsidRDefault="00B92C43" w:rsidP="00BC4E59">
            <w:pPr>
              <w:pStyle w:val="TableParagraph"/>
              <w:spacing w:line="249" w:lineRule="exact"/>
              <w:rPr>
                <w:sz w:val="28"/>
                <w:szCs w:val="28"/>
              </w:rPr>
            </w:pPr>
            <w:r w:rsidRPr="00175566">
              <w:rPr>
                <w:sz w:val="28"/>
                <w:szCs w:val="28"/>
              </w:rPr>
              <w:t>HNDs are the next level after HNCs, and often</w:t>
            </w:r>
          </w:p>
          <w:p w14:paraId="7CAF0648" w14:textId="77777777" w:rsidR="004F3237" w:rsidRPr="00175566" w:rsidRDefault="00B92C43" w:rsidP="00BC4E59">
            <w:pPr>
              <w:pStyle w:val="TableParagraph"/>
              <w:spacing w:before="6" w:line="252" w:lineRule="exact"/>
              <w:ind w:right="176"/>
              <w:rPr>
                <w:sz w:val="28"/>
                <w:szCs w:val="28"/>
              </w:rPr>
            </w:pPr>
            <w:r w:rsidRPr="00175566">
              <w:rPr>
                <w:sz w:val="28"/>
                <w:szCs w:val="28"/>
              </w:rPr>
              <w:t>allow you to progress on to the second year of a degree course.</w:t>
            </w:r>
          </w:p>
        </w:tc>
      </w:tr>
    </w:tbl>
    <w:p w14:paraId="0F1F2F6B" w14:textId="77777777" w:rsidR="004F3237" w:rsidRPr="00175566" w:rsidRDefault="004F3237" w:rsidP="00BC4E59">
      <w:pPr>
        <w:pStyle w:val="BodyText"/>
        <w:spacing w:before="7"/>
        <w:rPr>
          <w:sz w:val="28"/>
          <w:szCs w:val="28"/>
        </w:rPr>
      </w:pPr>
    </w:p>
    <w:p w14:paraId="3A6AE30E" w14:textId="77777777" w:rsidR="004F3237" w:rsidRPr="00175566" w:rsidRDefault="00B92C43" w:rsidP="00BC4E59">
      <w:pPr>
        <w:pStyle w:val="BodyText"/>
        <w:spacing w:before="92"/>
        <w:ind w:left="220" w:right="684"/>
        <w:rPr>
          <w:sz w:val="28"/>
          <w:szCs w:val="28"/>
        </w:rPr>
      </w:pPr>
      <w:r w:rsidRPr="00175566">
        <w:rPr>
          <w:sz w:val="28"/>
          <w:szCs w:val="28"/>
        </w:rPr>
        <w:t xml:space="preserve">If you are taking a course which is in levels 1 to 6, this will be known as </w:t>
      </w:r>
      <w:r w:rsidRPr="0014472D">
        <w:rPr>
          <w:b/>
          <w:bCs/>
          <w:sz w:val="28"/>
          <w:szCs w:val="28"/>
        </w:rPr>
        <w:t>‘further education’</w:t>
      </w:r>
      <w:r w:rsidRPr="00175566">
        <w:rPr>
          <w:sz w:val="28"/>
          <w:szCs w:val="28"/>
        </w:rPr>
        <w:t xml:space="preserve">. Courses which are higher than level 6 are known as </w:t>
      </w:r>
      <w:r w:rsidRPr="0014472D">
        <w:rPr>
          <w:b/>
          <w:bCs/>
          <w:sz w:val="28"/>
          <w:szCs w:val="28"/>
        </w:rPr>
        <w:t>‘higher education’</w:t>
      </w:r>
      <w:r w:rsidRPr="00175566">
        <w:rPr>
          <w:sz w:val="28"/>
          <w:szCs w:val="28"/>
        </w:rPr>
        <w:t>. The financial support you might get will be different depending on whether you are taking a further or higher education course.</w:t>
      </w:r>
    </w:p>
    <w:p w14:paraId="319558FE" w14:textId="77777777" w:rsidR="004F3237" w:rsidRPr="00175566" w:rsidRDefault="004F3237" w:rsidP="00BC4E59">
      <w:pPr>
        <w:pStyle w:val="BodyText"/>
        <w:rPr>
          <w:sz w:val="28"/>
          <w:szCs w:val="28"/>
        </w:rPr>
      </w:pPr>
    </w:p>
    <w:p w14:paraId="4983D7FF" w14:textId="77777777" w:rsidR="004F3237" w:rsidRPr="00175566" w:rsidRDefault="00B92C43" w:rsidP="00BC4E59">
      <w:pPr>
        <w:pStyle w:val="BodyText"/>
        <w:ind w:left="220" w:right="272"/>
        <w:rPr>
          <w:sz w:val="28"/>
          <w:szCs w:val="28"/>
        </w:rPr>
      </w:pPr>
      <w:r w:rsidRPr="00175566">
        <w:rPr>
          <w:sz w:val="28"/>
          <w:szCs w:val="28"/>
        </w:rPr>
        <w:t>For some courses you will need certain qualifications to get in, while for others there may be no entry requirements. The college prospectus or website will give detailed information about the courses on offer and entry requirements.</w:t>
      </w:r>
    </w:p>
    <w:p w14:paraId="620235AA" w14:textId="77777777" w:rsidR="004F3237" w:rsidRPr="00175566" w:rsidRDefault="00B92C43" w:rsidP="00BC4E59">
      <w:pPr>
        <w:pStyle w:val="BodyText"/>
        <w:ind w:left="220"/>
        <w:rPr>
          <w:sz w:val="28"/>
          <w:szCs w:val="28"/>
        </w:rPr>
      </w:pPr>
      <w:r w:rsidRPr="00175566">
        <w:rPr>
          <w:sz w:val="28"/>
          <w:szCs w:val="28"/>
        </w:rPr>
        <w:t>Each college will have staff available to speak to about the options available.</w:t>
      </w:r>
    </w:p>
    <w:p w14:paraId="09D1A768" w14:textId="77777777" w:rsidR="004F3237" w:rsidRPr="00175566" w:rsidRDefault="004F3237" w:rsidP="00BC4E59">
      <w:pPr>
        <w:pStyle w:val="BodyText"/>
        <w:spacing w:before="11"/>
        <w:rPr>
          <w:sz w:val="28"/>
          <w:szCs w:val="28"/>
        </w:rPr>
      </w:pPr>
    </w:p>
    <w:p w14:paraId="4B1002CB" w14:textId="77777777" w:rsidR="004F3237" w:rsidRPr="00175566" w:rsidRDefault="00B92C43" w:rsidP="00BC4E59">
      <w:pPr>
        <w:pStyle w:val="Heading2"/>
        <w:rPr>
          <w:sz w:val="28"/>
          <w:szCs w:val="28"/>
        </w:rPr>
      </w:pPr>
      <w:bookmarkStart w:id="9" w:name="_Toc51598813"/>
      <w:r w:rsidRPr="00175566">
        <w:rPr>
          <w:sz w:val="28"/>
          <w:szCs w:val="28"/>
        </w:rPr>
        <w:t>When should I apply?</w:t>
      </w:r>
      <w:bookmarkEnd w:id="9"/>
    </w:p>
    <w:p w14:paraId="4048008F" w14:textId="799A39D7" w:rsidR="004F3237" w:rsidRPr="00175566" w:rsidRDefault="00B92C43" w:rsidP="00BC4E59">
      <w:pPr>
        <w:pStyle w:val="BodyText"/>
        <w:ind w:left="220" w:right="365"/>
        <w:rPr>
          <w:sz w:val="28"/>
          <w:szCs w:val="28"/>
        </w:rPr>
      </w:pPr>
      <w:r w:rsidRPr="00175566">
        <w:rPr>
          <w:sz w:val="28"/>
          <w:szCs w:val="28"/>
        </w:rPr>
        <w:t>When you decide which course you would like to take</w:t>
      </w:r>
      <w:r w:rsidR="002E3744">
        <w:rPr>
          <w:sz w:val="28"/>
          <w:szCs w:val="28"/>
        </w:rPr>
        <w:t>,</w:t>
      </w:r>
      <w:r w:rsidRPr="00175566">
        <w:rPr>
          <w:sz w:val="28"/>
          <w:szCs w:val="28"/>
        </w:rPr>
        <w:t xml:space="preserve"> it is best to apply to the college as early as possible, for two reasons. Firstly, it gives the college time to consider your support needs and secondly, because certain courses are very popular and spaces in these courses are filled quickly. The earlier you apply, the better chance you have of getting a place on the course you want.</w:t>
      </w:r>
    </w:p>
    <w:p w14:paraId="254A4D7C" w14:textId="77777777" w:rsidR="004F3237" w:rsidRPr="00175566" w:rsidRDefault="004F3237" w:rsidP="00BC4E59">
      <w:pPr>
        <w:pStyle w:val="BodyText"/>
        <w:rPr>
          <w:sz w:val="28"/>
          <w:szCs w:val="28"/>
        </w:rPr>
      </w:pPr>
    </w:p>
    <w:p w14:paraId="2E8B583A" w14:textId="77777777" w:rsidR="004F3237" w:rsidRPr="00175566" w:rsidRDefault="00B92C43" w:rsidP="00BC4E59">
      <w:pPr>
        <w:pStyle w:val="Heading2"/>
        <w:rPr>
          <w:sz w:val="28"/>
          <w:szCs w:val="28"/>
        </w:rPr>
      </w:pPr>
      <w:bookmarkStart w:id="10" w:name="_Toc51598814"/>
      <w:r w:rsidRPr="00175566">
        <w:rPr>
          <w:sz w:val="28"/>
          <w:szCs w:val="28"/>
        </w:rPr>
        <w:t>How do I apply?</w:t>
      </w:r>
      <w:bookmarkEnd w:id="10"/>
    </w:p>
    <w:p w14:paraId="36DC41F5" w14:textId="711E4CCB" w:rsidR="004F3237" w:rsidRPr="00175566" w:rsidRDefault="00A25025" w:rsidP="00F35250">
      <w:pPr>
        <w:pStyle w:val="BodyText"/>
        <w:ind w:left="220" w:right="431"/>
        <w:rPr>
          <w:sz w:val="28"/>
          <w:szCs w:val="28"/>
        </w:rPr>
      </w:pPr>
      <w:r>
        <w:rPr>
          <w:sz w:val="28"/>
          <w:szCs w:val="28"/>
        </w:rPr>
        <w:t xml:space="preserve">Most college courses will offer an online application </w:t>
      </w:r>
      <w:r w:rsidR="00EF776C">
        <w:rPr>
          <w:sz w:val="28"/>
          <w:szCs w:val="28"/>
        </w:rPr>
        <w:t xml:space="preserve">form </w:t>
      </w:r>
      <w:r>
        <w:rPr>
          <w:sz w:val="28"/>
          <w:szCs w:val="28"/>
        </w:rPr>
        <w:t xml:space="preserve">process. </w:t>
      </w:r>
      <w:r w:rsidR="007C66DF">
        <w:rPr>
          <w:sz w:val="28"/>
          <w:szCs w:val="28"/>
        </w:rPr>
        <w:t>Look out for an ‘Apply now’ box to click on and go through the process.</w:t>
      </w:r>
      <w:r w:rsidR="00EF776C">
        <w:rPr>
          <w:sz w:val="28"/>
          <w:szCs w:val="28"/>
        </w:rPr>
        <w:t xml:space="preserve"> </w:t>
      </w:r>
      <w:r w:rsidR="00EE5E0E">
        <w:rPr>
          <w:sz w:val="28"/>
          <w:szCs w:val="28"/>
        </w:rPr>
        <w:t>Just ask the college if you require a paper application form though and they should be able to post one out</w:t>
      </w:r>
      <w:r w:rsidR="003A0A30">
        <w:rPr>
          <w:sz w:val="28"/>
          <w:szCs w:val="28"/>
        </w:rPr>
        <w:t xml:space="preserve"> to you</w:t>
      </w:r>
      <w:r w:rsidR="00B9644B">
        <w:rPr>
          <w:sz w:val="28"/>
          <w:szCs w:val="28"/>
        </w:rPr>
        <w:t xml:space="preserve">. </w:t>
      </w:r>
      <w:r w:rsidR="00B92C43" w:rsidRPr="00175566">
        <w:rPr>
          <w:sz w:val="28"/>
          <w:szCs w:val="28"/>
        </w:rPr>
        <w:t>The application form may ask you if you have a disability or additional support needs. The college asks for this information to make sure they know what support you need.</w:t>
      </w:r>
      <w:r w:rsidR="00F35250">
        <w:rPr>
          <w:sz w:val="28"/>
          <w:szCs w:val="28"/>
        </w:rPr>
        <w:t xml:space="preserve"> </w:t>
      </w:r>
      <w:r w:rsidR="00B92C43" w:rsidRPr="00175566">
        <w:rPr>
          <w:sz w:val="28"/>
          <w:szCs w:val="28"/>
        </w:rPr>
        <w:t>Information on your support needs will be kept private and will not be passed on to anyone else unless you have given your permission for this to happen.</w:t>
      </w:r>
    </w:p>
    <w:p w14:paraId="3ADB20A8" w14:textId="77777777" w:rsidR="004F3237" w:rsidRPr="00175566" w:rsidRDefault="004F3237" w:rsidP="00BC4E59">
      <w:pPr>
        <w:pStyle w:val="BodyText"/>
        <w:rPr>
          <w:sz w:val="28"/>
          <w:szCs w:val="28"/>
        </w:rPr>
      </w:pPr>
    </w:p>
    <w:p w14:paraId="5CD6BD21" w14:textId="3AE82A19" w:rsidR="004F3237" w:rsidRPr="00175566" w:rsidRDefault="00B92C43" w:rsidP="00A25025">
      <w:pPr>
        <w:pStyle w:val="BodyText"/>
        <w:ind w:left="220" w:right="391"/>
        <w:rPr>
          <w:sz w:val="28"/>
          <w:szCs w:val="28"/>
        </w:rPr>
      </w:pPr>
      <w:r w:rsidRPr="00175566">
        <w:rPr>
          <w:sz w:val="28"/>
          <w:szCs w:val="28"/>
        </w:rPr>
        <w:t>By letting the college know about your support needs at an early stage, you are giving the college time to think about what changes, if any, would need to be made to help you if you are offered a place. If you do not tell the college</w:t>
      </w:r>
      <w:r w:rsidR="00A25025">
        <w:rPr>
          <w:sz w:val="28"/>
          <w:szCs w:val="28"/>
        </w:rPr>
        <w:t xml:space="preserve"> </w:t>
      </w:r>
      <w:r w:rsidRPr="00175566">
        <w:rPr>
          <w:sz w:val="28"/>
          <w:szCs w:val="28"/>
        </w:rPr>
        <w:t xml:space="preserve">about </w:t>
      </w:r>
      <w:r w:rsidRPr="00175566">
        <w:rPr>
          <w:sz w:val="28"/>
          <w:szCs w:val="28"/>
        </w:rPr>
        <w:lastRenderedPageBreak/>
        <w:t>your support needs before you start the course, these changes might not be in place for you at the beginning of term or it may not be possible to make the changes at all. All information given to the college about your support needs is private and will not be used to discriminate against your application, as that is against the law.</w:t>
      </w:r>
      <w:r w:rsidR="00D65335">
        <w:rPr>
          <w:sz w:val="28"/>
          <w:szCs w:val="28"/>
        </w:rPr>
        <w:t xml:space="preserve"> If you are still feeling nervous about disclosing an impairment or support needs, have a read of our </w:t>
      </w:r>
      <w:bookmarkStart w:id="11" w:name="_Hlk49780510"/>
      <w:r w:rsidR="000D3DCD">
        <w:rPr>
          <w:sz w:val="28"/>
          <w:szCs w:val="28"/>
        </w:rPr>
        <w:fldChar w:fldCharType="begin"/>
      </w:r>
      <w:r w:rsidR="000D3DCD">
        <w:rPr>
          <w:sz w:val="28"/>
          <w:szCs w:val="28"/>
        </w:rPr>
        <w:instrText xml:space="preserve"> HYPERLINK "https://www.lead.org.uk/blog-post-tick-the-box/" </w:instrText>
      </w:r>
      <w:r w:rsidR="000D3DCD">
        <w:rPr>
          <w:sz w:val="28"/>
          <w:szCs w:val="28"/>
        </w:rPr>
      </w:r>
      <w:r w:rsidR="000D3DCD">
        <w:rPr>
          <w:sz w:val="28"/>
          <w:szCs w:val="28"/>
        </w:rPr>
        <w:fldChar w:fldCharType="separate"/>
      </w:r>
      <w:r w:rsidR="00D65335" w:rsidRPr="000D3DCD">
        <w:rPr>
          <w:rStyle w:val="Hyperlink"/>
          <w:sz w:val="28"/>
          <w:szCs w:val="28"/>
        </w:rPr>
        <w:t>‘Tick the box’ blog</w:t>
      </w:r>
      <w:r w:rsidR="00FC43EE" w:rsidRPr="000D3DCD">
        <w:rPr>
          <w:rStyle w:val="Hyperlink"/>
          <w:sz w:val="28"/>
          <w:szCs w:val="28"/>
        </w:rPr>
        <w:t xml:space="preserve"> here</w:t>
      </w:r>
      <w:bookmarkEnd w:id="11"/>
      <w:r w:rsidR="000D3DCD">
        <w:rPr>
          <w:sz w:val="28"/>
          <w:szCs w:val="28"/>
        </w:rPr>
        <w:fldChar w:fldCharType="end"/>
      </w:r>
      <w:r w:rsidR="00D65335">
        <w:rPr>
          <w:sz w:val="28"/>
          <w:szCs w:val="28"/>
        </w:rPr>
        <w:t xml:space="preserve"> </w:t>
      </w:r>
      <w:r w:rsidR="00292759">
        <w:rPr>
          <w:sz w:val="28"/>
          <w:szCs w:val="28"/>
        </w:rPr>
        <w:t xml:space="preserve">to find out why it’s so important. </w:t>
      </w:r>
    </w:p>
    <w:p w14:paraId="35229319" w14:textId="77777777" w:rsidR="004F3237" w:rsidRPr="00175566" w:rsidRDefault="004F3237" w:rsidP="00BC4E59">
      <w:pPr>
        <w:pStyle w:val="BodyText"/>
        <w:rPr>
          <w:sz w:val="28"/>
          <w:szCs w:val="28"/>
        </w:rPr>
      </w:pPr>
    </w:p>
    <w:p w14:paraId="0A720672" w14:textId="394D2BA7" w:rsidR="004F3237" w:rsidRPr="00175566" w:rsidRDefault="00B92C43" w:rsidP="00BC4E59">
      <w:pPr>
        <w:pStyle w:val="BodyText"/>
        <w:spacing w:before="1"/>
        <w:ind w:left="220" w:right="458"/>
        <w:rPr>
          <w:sz w:val="28"/>
          <w:szCs w:val="28"/>
        </w:rPr>
      </w:pPr>
      <w:r w:rsidRPr="00175566">
        <w:rPr>
          <w:sz w:val="28"/>
          <w:szCs w:val="28"/>
        </w:rPr>
        <w:t xml:space="preserve">When you apply, you might find it helpful to arrange a visit </w:t>
      </w:r>
      <w:r w:rsidR="000D3DCD">
        <w:rPr>
          <w:sz w:val="28"/>
          <w:szCs w:val="28"/>
        </w:rPr>
        <w:t>to</w:t>
      </w:r>
      <w:r w:rsidRPr="00175566">
        <w:rPr>
          <w:sz w:val="28"/>
          <w:szCs w:val="28"/>
        </w:rPr>
        <w:t xml:space="preserve"> the college and meet with a member of the support staff. You can talk with them about the kind of support you might </w:t>
      </w:r>
      <w:r w:rsidR="000D3DCD" w:rsidRPr="00175566">
        <w:rPr>
          <w:sz w:val="28"/>
          <w:szCs w:val="28"/>
        </w:rPr>
        <w:t>need and</w:t>
      </w:r>
      <w:r w:rsidRPr="00175566">
        <w:rPr>
          <w:sz w:val="28"/>
          <w:szCs w:val="28"/>
        </w:rPr>
        <w:t xml:space="preserve"> ask them questions.</w:t>
      </w:r>
    </w:p>
    <w:p w14:paraId="536DE727" w14:textId="77777777" w:rsidR="004F3237" w:rsidRPr="00175566" w:rsidRDefault="004F3237" w:rsidP="00BC4E59">
      <w:pPr>
        <w:pStyle w:val="BodyText"/>
        <w:spacing w:before="11"/>
        <w:rPr>
          <w:sz w:val="28"/>
          <w:szCs w:val="28"/>
        </w:rPr>
      </w:pPr>
    </w:p>
    <w:p w14:paraId="3A49B5A9" w14:textId="77777777" w:rsidR="004F3237" w:rsidRPr="00175566" w:rsidRDefault="00B92C43" w:rsidP="00BC4E59">
      <w:pPr>
        <w:pStyle w:val="Heading2"/>
        <w:rPr>
          <w:sz w:val="28"/>
          <w:szCs w:val="28"/>
        </w:rPr>
      </w:pPr>
      <w:bookmarkStart w:id="12" w:name="_Toc51598815"/>
      <w:r w:rsidRPr="00175566">
        <w:rPr>
          <w:sz w:val="28"/>
          <w:szCs w:val="28"/>
        </w:rPr>
        <w:t>Can I go to college if I am still at school?</w:t>
      </w:r>
      <w:bookmarkEnd w:id="12"/>
    </w:p>
    <w:p w14:paraId="38CADCDA" w14:textId="77777777" w:rsidR="004F3237" w:rsidRPr="00175566" w:rsidRDefault="00B92C43" w:rsidP="00BC4E59">
      <w:pPr>
        <w:pStyle w:val="BodyText"/>
        <w:ind w:left="220" w:right="605"/>
        <w:rPr>
          <w:sz w:val="28"/>
          <w:szCs w:val="28"/>
        </w:rPr>
      </w:pPr>
      <w:r w:rsidRPr="00175566">
        <w:rPr>
          <w:sz w:val="28"/>
          <w:szCs w:val="28"/>
        </w:rPr>
        <w:t>You might find it easier to start a college course by making a gradual move from school to college. Many schools have opportunities for pupils to take part in college courses while they are still at school. This might mean attending college for one or more days a week until you are ready to attend college on a full-time or part-time basis.</w:t>
      </w:r>
    </w:p>
    <w:p w14:paraId="59876379" w14:textId="77777777" w:rsidR="004F3237" w:rsidRPr="00175566" w:rsidRDefault="004F3237" w:rsidP="00BC4E59">
      <w:pPr>
        <w:pStyle w:val="BodyText"/>
        <w:spacing w:before="1"/>
        <w:rPr>
          <w:sz w:val="28"/>
          <w:szCs w:val="28"/>
        </w:rPr>
      </w:pPr>
    </w:p>
    <w:p w14:paraId="39FFEF5A" w14:textId="0010A03A" w:rsidR="004F3237" w:rsidRPr="00175566" w:rsidRDefault="00B92C43" w:rsidP="00BC4E59">
      <w:pPr>
        <w:pStyle w:val="BodyText"/>
        <w:ind w:left="220" w:right="619"/>
        <w:rPr>
          <w:sz w:val="28"/>
          <w:szCs w:val="28"/>
        </w:rPr>
      </w:pPr>
      <w:r w:rsidRPr="00175566">
        <w:rPr>
          <w:sz w:val="28"/>
          <w:szCs w:val="28"/>
        </w:rPr>
        <w:t xml:space="preserve">You might also be able to take a qualification, for example a Skills for Work qualification or a </w:t>
      </w:r>
      <w:r w:rsidR="00107413">
        <w:rPr>
          <w:sz w:val="28"/>
          <w:szCs w:val="28"/>
        </w:rPr>
        <w:t xml:space="preserve">Foundation </w:t>
      </w:r>
      <w:r w:rsidR="00DF5723">
        <w:rPr>
          <w:sz w:val="28"/>
          <w:szCs w:val="28"/>
        </w:rPr>
        <w:t>Apprenticeship</w:t>
      </w:r>
      <w:r w:rsidRPr="00175566">
        <w:rPr>
          <w:sz w:val="28"/>
          <w:szCs w:val="28"/>
        </w:rPr>
        <w:t xml:space="preserve"> at college</w:t>
      </w:r>
      <w:r w:rsidR="00A2748A">
        <w:rPr>
          <w:sz w:val="28"/>
          <w:szCs w:val="28"/>
        </w:rPr>
        <w:t>,</w:t>
      </w:r>
      <w:r w:rsidRPr="00175566">
        <w:rPr>
          <w:sz w:val="28"/>
          <w:szCs w:val="28"/>
        </w:rPr>
        <w:t xml:space="preserve"> as part of your usual school week. These qualifications </w:t>
      </w:r>
      <w:r w:rsidR="009104BF">
        <w:rPr>
          <w:sz w:val="28"/>
          <w:szCs w:val="28"/>
        </w:rPr>
        <w:t xml:space="preserve">offer a broader range of subjects than available at school and </w:t>
      </w:r>
      <w:r w:rsidRPr="00175566">
        <w:rPr>
          <w:sz w:val="28"/>
          <w:szCs w:val="28"/>
        </w:rPr>
        <w:t>are designed to give you the skills you need for the world of work in a range of different jobs</w:t>
      </w:r>
      <w:r w:rsidR="009104BF">
        <w:rPr>
          <w:sz w:val="28"/>
          <w:szCs w:val="28"/>
        </w:rPr>
        <w:t xml:space="preserve">. They may </w:t>
      </w:r>
      <w:r w:rsidR="00A2748A">
        <w:rPr>
          <w:sz w:val="28"/>
          <w:szCs w:val="28"/>
        </w:rPr>
        <w:t>also</w:t>
      </w:r>
      <w:r w:rsidR="00DF5723">
        <w:rPr>
          <w:sz w:val="28"/>
          <w:szCs w:val="28"/>
        </w:rPr>
        <w:t xml:space="preserve"> include a</w:t>
      </w:r>
      <w:r w:rsidR="00A2748A">
        <w:rPr>
          <w:sz w:val="28"/>
          <w:szCs w:val="28"/>
        </w:rPr>
        <w:t xml:space="preserve">n opportunity to complete a </w:t>
      </w:r>
      <w:r w:rsidR="00DF5723">
        <w:rPr>
          <w:sz w:val="28"/>
          <w:szCs w:val="28"/>
        </w:rPr>
        <w:t>work placement</w:t>
      </w:r>
      <w:r w:rsidRPr="00175566">
        <w:rPr>
          <w:sz w:val="28"/>
          <w:szCs w:val="28"/>
        </w:rPr>
        <w:t>.</w:t>
      </w:r>
      <w:r w:rsidR="00CA31A0">
        <w:rPr>
          <w:sz w:val="28"/>
          <w:szCs w:val="28"/>
        </w:rPr>
        <w:t xml:space="preserve"> Sub</w:t>
      </w:r>
      <w:r w:rsidR="000B6E1C">
        <w:rPr>
          <w:sz w:val="28"/>
          <w:szCs w:val="28"/>
        </w:rPr>
        <w:t xml:space="preserve">ject specific courses are generally available at SCQF </w:t>
      </w:r>
      <w:r w:rsidR="00507FC0">
        <w:rPr>
          <w:sz w:val="28"/>
          <w:szCs w:val="28"/>
        </w:rPr>
        <w:t>l</w:t>
      </w:r>
      <w:r w:rsidR="000B6E1C">
        <w:rPr>
          <w:sz w:val="28"/>
          <w:szCs w:val="28"/>
        </w:rPr>
        <w:t xml:space="preserve">evels 4-6, while the </w:t>
      </w:r>
      <w:r w:rsidR="00924619">
        <w:rPr>
          <w:sz w:val="28"/>
          <w:szCs w:val="28"/>
        </w:rPr>
        <w:t>access and introduction to college cour</w:t>
      </w:r>
      <w:r w:rsidR="00507FC0">
        <w:rPr>
          <w:sz w:val="28"/>
          <w:szCs w:val="28"/>
        </w:rPr>
        <w:t>ses are available at levels 1-4.</w:t>
      </w:r>
      <w:r w:rsidR="000B6E1C">
        <w:rPr>
          <w:sz w:val="28"/>
          <w:szCs w:val="28"/>
        </w:rPr>
        <w:t xml:space="preserve"> </w:t>
      </w:r>
      <w:r w:rsidR="00C44303">
        <w:rPr>
          <w:sz w:val="28"/>
          <w:szCs w:val="28"/>
        </w:rPr>
        <w:t xml:space="preserve"> </w:t>
      </w:r>
      <w:r w:rsidR="00A82620">
        <w:rPr>
          <w:sz w:val="28"/>
          <w:szCs w:val="28"/>
        </w:rPr>
        <w:t xml:space="preserve">Look for </w:t>
      </w:r>
      <w:r w:rsidR="00F962B5">
        <w:rPr>
          <w:sz w:val="28"/>
          <w:szCs w:val="28"/>
        </w:rPr>
        <w:t xml:space="preserve">the college’s ‘senior phase </w:t>
      </w:r>
      <w:r w:rsidR="009F6B55">
        <w:rPr>
          <w:sz w:val="28"/>
          <w:szCs w:val="28"/>
        </w:rPr>
        <w:t>prospectus</w:t>
      </w:r>
      <w:r w:rsidR="00C748A3">
        <w:rPr>
          <w:sz w:val="28"/>
          <w:szCs w:val="28"/>
        </w:rPr>
        <w:t xml:space="preserve"> </w:t>
      </w:r>
      <w:r w:rsidR="00F962B5">
        <w:rPr>
          <w:sz w:val="28"/>
          <w:szCs w:val="28"/>
        </w:rPr>
        <w:t xml:space="preserve">or </w:t>
      </w:r>
      <w:r w:rsidR="00677140">
        <w:rPr>
          <w:sz w:val="28"/>
          <w:szCs w:val="28"/>
        </w:rPr>
        <w:t>the</w:t>
      </w:r>
      <w:r w:rsidR="00F962B5">
        <w:rPr>
          <w:sz w:val="28"/>
          <w:szCs w:val="28"/>
        </w:rPr>
        <w:t xml:space="preserve"> school section on their website to find out which options are available to you.</w:t>
      </w:r>
    </w:p>
    <w:p w14:paraId="2A8E13BB" w14:textId="77777777" w:rsidR="004F3237" w:rsidRPr="00175566" w:rsidRDefault="004F3237" w:rsidP="00BC4E59">
      <w:pPr>
        <w:pStyle w:val="BodyText"/>
        <w:rPr>
          <w:sz w:val="28"/>
          <w:szCs w:val="28"/>
        </w:rPr>
      </w:pPr>
    </w:p>
    <w:p w14:paraId="2797C414" w14:textId="546E03AC" w:rsidR="004F3237" w:rsidRPr="00175566" w:rsidRDefault="00B92C43" w:rsidP="00BC4E59">
      <w:pPr>
        <w:pStyle w:val="BodyText"/>
        <w:ind w:left="220" w:right="316"/>
        <w:rPr>
          <w:sz w:val="28"/>
          <w:szCs w:val="28"/>
        </w:rPr>
      </w:pPr>
      <w:r w:rsidRPr="00175566">
        <w:rPr>
          <w:sz w:val="28"/>
          <w:szCs w:val="28"/>
        </w:rPr>
        <w:t>As you are still a school pupil, your school will need to talk to you about how your support needs might be different at college and make sure that you have everything you need to take part in college learning.  However</w:t>
      </w:r>
      <w:r w:rsidR="00C44303">
        <w:rPr>
          <w:sz w:val="28"/>
          <w:szCs w:val="28"/>
        </w:rPr>
        <w:t>,</w:t>
      </w:r>
      <w:r w:rsidRPr="00175566">
        <w:rPr>
          <w:sz w:val="28"/>
          <w:szCs w:val="28"/>
        </w:rPr>
        <w:t xml:space="preserve"> the college also has to </w:t>
      </w:r>
      <w:r w:rsidR="00A82620">
        <w:rPr>
          <w:sz w:val="28"/>
          <w:szCs w:val="28"/>
        </w:rPr>
        <w:t>ensure</w:t>
      </w:r>
      <w:r w:rsidRPr="00175566">
        <w:rPr>
          <w:sz w:val="28"/>
          <w:szCs w:val="28"/>
        </w:rPr>
        <w:t xml:space="preserve"> it is accessible for you, </w:t>
      </w:r>
      <w:r w:rsidR="00F5559C">
        <w:rPr>
          <w:sz w:val="28"/>
          <w:szCs w:val="28"/>
        </w:rPr>
        <w:t>so they</w:t>
      </w:r>
      <w:r w:rsidRPr="00175566">
        <w:rPr>
          <w:sz w:val="28"/>
          <w:szCs w:val="28"/>
        </w:rPr>
        <w:t xml:space="preserve"> will need to think about any support you need to overcome any barriers you might face if you </w:t>
      </w:r>
      <w:r w:rsidR="007B2F2A">
        <w:rPr>
          <w:sz w:val="28"/>
          <w:szCs w:val="28"/>
        </w:rPr>
        <w:t>are disabled.</w:t>
      </w:r>
    </w:p>
    <w:p w14:paraId="2244C086" w14:textId="77777777" w:rsidR="00A25312" w:rsidRDefault="00A25312" w:rsidP="00412FC2">
      <w:pPr>
        <w:pStyle w:val="Heading1"/>
      </w:pPr>
    </w:p>
    <w:p w14:paraId="2392E846" w14:textId="62D8626C" w:rsidR="004F3237" w:rsidRPr="00175566" w:rsidRDefault="00412FC2" w:rsidP="00412FC2">
      <w:pPr>
        <w:pStyle w:val="Heading1"/>
      </w:pPr>
      <w:bookmarkStart w:id="13" w:name="_Toc51598816"/>
      <w:r>
        <w:t>Support for Learners with Additional Needs</w:t>
      </w:r>
      <w:bookmarkEnd w:id="13"/>
    </w:p>
    <w:p w14:paraId="55E5862B" w14:textId="77777777" w:rsidR="004F3237" w:rsidRPr="00175566" w:rsidRDefault="004F3237" w:rsidP="00BC4E59">
      <w:pPr>
        <w:pStyle w:val="BodyText"/>
        <w:spacing w:before="8"/>
        <w:rPr>
          <w:sz w:val="28"/>
          <w:szCs w:val="28"/>
        </w:rPr>
      </w:pPr>
    </w:p>
    <w:p w14:paraId="6158F710" w14:textId="77777777" w:rsidR="004F3237" w:rsidRPr="00175566" w:rsidRDefault="00B92C43" w:rsidP="00BC4E59">
      <w:pPr>
        <w:pStyle w:val="Heading2"/>
        <w:spacing w:before="92"/>
        <w:rPr>
          <w:sz w:val="28"/>
          <w:szCs w:val="28"/>
        </w:rPr>
      </w:pPr>
      <w:bookmarkStart w:id="14" w:name="_Toc51598817"/>
      <w:r w:rsidRPr="00175566">
        <w:rPr>
          <w:sz w:val="28"/>
          <w:szCs w:val="28"/>
        </w:rPr>
        <w:t>What kind of support is available in college?</w:t>
      </w:r>
      <w:bookmarkEnd w:id="14"/>
    </w:p>
    <w:p w14:paraId="2D0AF9AE" w14:textId="77777777" w:rsidR="004F3237" w:rsidRPr="00175566" w:rsidRDefault="00B92C43" w:rsidP="00BC4E59">
      <w:pPr>
        <w:pStyle w:val="BodyText"/>
        <w:ind w:left="220"/>
        <w:rPr>
          <w:sz w:val="28"/>
          <w:szCs w:val="28"/>
        </w:rPr>
      </w:pPr>
      <w:r w:rsidRPr="00175566">
        <w:rPr>
          <w:sz w:val="28"/>
          <w:szCs w:val="28"/>
        </w:rPr>
        <w:t>There are lots of different kinds of support available in colleges. For example, some students have support such as:</w:t>
      </w:r>
    </w:p>
    <w:p w14:paraId="19194C06" w14:textId="2215AF0B" w:rsidR="004F3237" w:rsidRPr="00175566" w:rsidRDefault="00B92C43" w:rsidP="00BC4E59">
      <w:pPr>
        <w:pStyle w:val="ListParagraph"/>
        <w:numPr>
          <w:ilvl w:val="0"/>
          <w:numId w:val="1"/>
        </w:numPr>
        <w:tabs>
          <w:tab w:val="left" w:pos="580"/>
          <w:tab w:val="left" w:pos="581"/>
        </w:tabs>
        <w:spacing w:before="1" w:line="293" w:lineRule="exact"/>
        <w:ind w:hanging="361"/>
        <w:rPr>
          <w:sz w:val="28"/>
          <w:szCs w:val="28"/>
        </w:rPr>
      </w:pPr>
      <w:r w:rsidRPr="00175566">
        <w:rPr>
          <w:sz w:val="28"/>
          <w:szCs w:val="28"/>
        </w:rPr>
        <w:t>sign language</w:t>
      </w:r>
      <w:r w:rsidRPr="00175566">
        <w:rPr>
          <w:spacing w:val="-1"/>
          <w:sz w:val="28"/>
          <w:szCs w:val="28"/>
        </w:rPr>
        <w:t xml:space="preserve"> </w:t>
      </w:r>
      <w:r w:rsidRPr="00175566">
        <w:rPr>
          <w:sz w:val="28"/>
          <w:szCs w:val="28"/>
        </w:rPr>
        <w:t>interpreters</w:t>
      </w:r>
    </w:p>
    <w:p w14:paraId="7A86446A" w14:textId="34E8EBCD" w:rsidR="004F3237" w:rsidRPr="00175566" w:rsidRDefault="00B92C43" w:rsidP="00BC4E59">
      <w:pPr>
        <w:pStyle w:val="ListParagraph"/>
        <w:numPr>
          <w:ilvl w:val="0"/>
          <w:numId w:val="1"/>
        </w:numPr>
        <w:tabs>
          <w:tab w:val="left" w:pos="580"/>
          <w:tab w:val="left" w:pos="581"/>
        </w:tabs>
        <w:spacing w:line="293" w:lineRule="exact"/>
        <w:ind w:hanging="361"/>
        <w:rPr>
          <w:sz w:val="28"/>
          <w:szCs w:val="28"/>
        </w:rPr>
      </w:pPr>
      <w:r w:rsidRPr="00175566">
        <w:rPr>
          <w:sz w:val="28"/>
          <w:szCs w:val="28"/>
        </w:rPr>
        <w:t>one-to-one help in the</w:t>
      </w:r>
      <w:r w:rsidRPr="00175566">
        <w:rPr>
          <w:spacing w:val="-7"/>
          <w:sz w:val="28"/>
          <w:szCs w:val="28"/>
        </w:rPr>
        <w:t xml:space="preserve"> </w:t>
      </w:r>
      <w:r w:rsidRPr="00175566">
        <w:rPr>
          <w:sz w:val="28"/>
          <w:szCs w:val="28"/>
        </w:rPr>
        <w:t>classroom</w:t>
      </w:r>
    </w:p>
    <w:p w14:paraId="0BFB863B" w14:textId="66AAE7CB" w:rsidR="004F3237" w:rsidRPr="00175566" w:rsidRDefault="00B92C43" w:rsidP="00BC4E59">
      <w:pPr>
        <w:pStyle w:val="ListParagraph"/>
        <w:numPr>
          <w:ilvl w:val="0"/>
          <w:numId w:val="1"/>
        </w:numPr>
        <w:tabs>
          <w:tab w:val="left" w:pos="580"/>
          <w:tab w:val="left" w:pos="581"/>
        </w:tabs>
        <w:spacing w:line="292" w:lineRule="exact"/>
        <w:ind w:hanging="361"/>
        <w:rPr>
          <w:sz w:val="28"/>
          <w:szCs w:val="28"/>
        </w:rPr>
      </w:pPr>
      <w:r w:rsidRPr="00175566">
        <w:rPr>
          <w:sz w:val="28"/>
          <w:szCs w:val="28"/>
        </w:rPr>
        <w:t>accessible computer</w:t>
      </w:r>
      <w:r w:rsidRPr="00175566">
        <w:rPr>
          <w:spacing w:val="1"/>
          <w:sz w:val="28"/>
          <w:szCs w:val="28"/>
        </w:rPr>
        <w:t xml:space="preserve"> </w:t>
      </w:r>
      <w:r w:rsidRPr="00175566">
        <w:rPr>
          <w:sz w:val="28"/>
          <w:szCs w:val="28"/>
        </w:rPr>
        <w:t>equipment</w:t>
      </w:r>
    </w:p>
    <w:p w14:paraId="4B593251" w14:textId="458B4C29" w:rsidR="004F3237" w:rsidRPr="00175566" w:rsidRDefault="00B92C43" w:rsidP="00BC4E59">
      <w:pPr>
        <w:pStyle w:val="ListParagraph"/>
        <w:numPr>
          <w:ilvl w:val="0"/>
          <w:numId w:val="1"/>
        </w:numPr>
        <w:tabs>
          <w:tab w:val="left" w:pos="580"/>
          <w:tab w:val="left" w:pos="581"/>
        </w:tabs>
        <w:spacing w:line="292" w:lineRule="exact"/>
        <w:ind w:hanging="361"/>
        <w:rPr>
          <w:sz w:val="28"/>
          <w:szCs w:val="28"/>
        </w:rPr>
      </w:pPr>
      <w:r w:rsidRPr="00175566">
        <w:rPr>
          <w:sz w:val="28"/>
          <w:szCs w:val="28"/>
        </w:rPr>
        <w:t>help with going to the</w:t>
      </w:r>
      <w:r w:rsidRPr="00175566">
        <w:rPr>
          <w:spacing w:val="-2"/>
          <w:sz w:val="28"/>
          <w:szCs w:val="28"/>
        </w:rPr>
        <w:t xml:space="preserve"> </w:t>
      </w:r>
      <w:r w:rsidRPr="00175566">
        <w:rPr>
          <w:sz w:val="28"/>
          <w:szCs w:val="28"/>
        </w:rPr>
        <w:t>toilet</w:t>
      </w:r>
    </w:p>
    <w:p w14:paraId="37EC1FB3" w14:textId="0BF58C93" w:rsidR="004F3237" w:rsidRPr="00175566" w:rsidRDefault="00B92C43" w:rsidP="00BC4E59">
      <w:pPr>
        <w:pStyle w:val="ListParagraph"/>
        <w:numPr>
          <w:ilvl w:val="0"/>
          <w:numId w:val="1"/>
        </w:numPr>
        <w:tabs>
          <w:tab w:val="left" w:pos="580"/>
          <w:tab w:val="left" w:pos="581"/>
        </w:tabs>
        <w:spacing w:line="293" w:lineRule="exact"/>
        <w:ind w:hanging="361"/>
        <w:rPr>
          <w:sz w:val="28"/>
          <w:szCs w:val="28"/>
        </w:rPr>
      </w:pPr>
      <w:r w:rsidRPr="00175566">
        <w:rPr>
          <w:sz w:val="28"/>
          <w:szCs w:val="28"/>
        </w:rPr>
        <w:t>help at lunch</w:t>
      </w:r>
      <w:r w:rsidRPr="00175566">
        <w:rPr>
          <w:spacing w:val="-3"/>
          <w:sz w:val="28"/>
          <w:szCs w:val="28"/>
        </w:rPr>
        <w:t xml:space="preserve"> </w:t>
      </w:r>
      <w:r w:rsidRPr="00175566">
        <w:rPr>
          <w:sz w:val="28"/>
          <w:szCs w:val="28"/>
        </w:rPr>
        <w:t>breaks</w:t>
      </w:r>
    </w:p>
    <w:p w14:paraId="7888DA6F" w14:textId="661EA869" w:rsidR="004F3237" w:rsidRPr="00175566" w:rsidRDefault="00B92C43" w:rsidP="00BC4E59">
      <w:pPr>
        <w:pStyle w:val="ListParagraph"/>
        <w:numPr>
          <w:ilvl w:val="0"/>
          <w:numId w:val="1"/>
        </w:numPr>
        <w:tabs>
          <w:tab w:val="left" w:pos="580"/>
          <w:tab w:val="left" w:pos="581"/>
        </w:tabs>
        <w:spacing w:line="292" w:lineRule="exact"/>
        <w:ind w:hanging="361"/>
        <w:rPr>
          <w:sz w:val="28"/>
          <w:szCs w:val="28"/>
        </w:rPr>
      </w:pPr>
      <w:r w:rsidRPr="00175566">
        <w:rPr>
          <w:sz w:val="28"/>
          <w:szCs w:val="28"/>
        </w:rPr>
        <w:lastRenderedPageBreak/>
        <w:t>a flexible timetable or extra time in</w:t>
      </w:r>
      <w:r w:rsidRPr="00175566">
        <w:rPr>
          <w:spacing w:val="-7"/>
          <w:sz w:val="28"/>
          <w:szCs w:val="28"/>
        </w:rPr>
        <w:t xml:space="preserve"> </w:t>
      </w:r>
      <w:r w:rsidRPr="00175566">
        <w:rPr>
          <w:sz w:val="28"/>
          <w:szCs w:val="28"/>
        </w:rPr>
        <w:t>exams</w:t>
      </w:r>
    </w:p>
    <w:p w14:paraId="3530CE4F" w14:textId="412FA926" w:rsidR="004F3237" w:rsidRPr="00175566" w:rsidRDefault="00B92C43" w:rsidP="00BC4E59">
      <w:pPr>
        <w:pStyle w:val="ListParagraph"/>
        <w:numPr>
          <w:ilvl w:val="0"/>
          <w:numId w:val="1"/>
        </w:numPr>
        <w:tabs>
          <w:tab w:val="left" w:pos="580"/>
          <w:tab w:val="left" w:pos="581"/>
        </w:tabs>
        <w:spacing w:line="292" w:lineRule="exact"/>
        <w:ind w:hanging="361"/>
        <w:rPr>
          <w:sz w:val="28"/>
          <w:szCs w:val="28"/>
        </w:rPr>
      </w:pPr>
      <w:r w:rsidRPr="00175566">
        <w:rPr>
          <w:sz w:val="28"/>
          <w:szCs w:val="28"/>
        </w:rPr>
        <w:t>and many more support</w:t>
      </w:r>
      <w:r w:rsidRPr="00175566">
        <w:rPr>
          <w:spacing w:val="-6"/>
          <w:sz w:val="28"/>
          <w:szCs w:val="28"/>
        </w:rPr>
        <w:t xml:space="preserve"> </w:t>
      </w:r>
      <w:r w:rsidRPr="00175566">
        <w:rPr>
          <w:sz w:val="28"/>
          <w:szCs w:val="28"/>
        </w:rPr>
        <w:t>measures</w:t>
      </w:r>
    </w:p>
    <w:p w14:paraId="2C677B73" w14:textId="77777777" w:rsidR="004F3237" w:rsidRPr="00175566" w:rsidRDefault="004F3237" w:rsidP="00BC4E59">
      <w:pPr>
        <w:pStyle w:val="BodyText"/>
        <w:spacing w:before="9"/>
        <w:rPr>
          <w:sz w:val="28"/>
          <w:szCs w:val="28"/>
        </w:rPr>
      </w:pPr>
    </w:p>
    <w:p w14:paraId="18F7C0F3" w14:textId="44894A14" w:rsidR="004F3237" w:rsidRPr="00175566" w:rsidRDefault="00B92C43" w:rsidP="00BC4E59">
      <w:pPr>
        <w:pStyle w:val="BodyText"/>
        <w:spacing w:before="1"/>
        <w:ind w:left="220"/>
        <w:rPr>
          <w:sz w:val="28"/>
          <w:szCs w:val="28"/>
        </w:rPr>
      </w:pPr>
      <w:r w:rsidRPr="00175566">
        <w:rPr>
          <w:sz w:val="28"/>
          <w:szCs w:val="28"/>
        </w:rPr>
        <w:t xml:space="preserve">These are only some examples. The support you get will depend on your individual support needs which the college </w:t>
      </w:r>
      <w:r w:rsidR="00BE705F">
        <w:rPr>
          <w:sz w:val="28"/>
          <w:szCs w:val="28"/>
        </w:rPr>
        <w:t>should</w:t>
      </w:r>
      <w:r w:rsidRPr="00175566">
        <w:rPr>
          <w:sz w:val="28"/>
          <w:szCs w:val="28"/>
        </w:rPr>
        <w:t xml:space="preserve"> assess before you start.</w:t>
      </w:r>
      <w:r w:rsidR="00BE705F">
        <w:rPr>
          <w:sz w:val="28"/>
          <w:szCs w:val="28"/>
        </w:rPr>
        <w:t xml:space="preserve"> If you have not had an assessment before you start you should ask to have one as soon as possible. </w:t>
      </w:r>
    </w:p>
    <w:p w14:paraId="73B1D968" w14:textId="77777777" w:rsidR="004F3237" w:rsidRPr="00175566" w:rsidRDefault="004F3237" w:rsidP="00BC4E59">
      <w:pPr>
        <w:pStyle w:val="BodyText"/>
        <w:rPr>
          <w:sz w:val="28"/>
          <w:szCs w:val="28"/>
        </w:rPr>
      </w:pPr>
    </w:p>
    <w:p w14:paraId="08EE4E4A" w14:textId="77777777" w:rsidR="004F3237" w:rsidRPr="00175566" w:rsidRDefault="00B92C43" w:rsidP="00BC4E59">
      <w:pPr>
        <w:pStyle w:val="BodyText"/>
        <w:ind w:left="220" w:right="458"/>
        <w:rPr>
          <w:sz w:val="28"/>
          <w:szCs w:val="28"/>
        </w:rPr>
      </w:pPr>
      <w:r w:rsidRPr="00175566">
        <w:rPr>
          <w:sz w:val="28"/>
          <w:szCs w:val="28"/>
        </w:rPr>
        <w:t>The different kinds of support you might get at college are provided by a range of different organisations including the college itself, social work departments, the NHS, or maybe even voluntary organisations. The type of support you might get and who provides it will depend on whether you need help with learning, personal or health care, or other needs such as transport.</w:t>
      </w:r>
    </w:p>
    <w:p w14:paraId="393E28C0" w14:textId="77777777" w:rsidR="004F3237" w:rsidRPr="00175566" w:rsidRDefault="004F3237" w:rsidP="00BC4E59">
      <w:pPr>
        <w:pStyle w:val="BodyText"/>
        <w:rPr>
          <w:sz w:val="28"/>
          <w:szCs w:val="28"/>
        </w:rPr>
      </w:pPr>
    </w:p>
    <w:p w14:paraId="20AE2C9D" w14:textId="19E44C63" w:rsidR="004F3237" w:rsidRPr="00175566" w:rsidRDefault="00B92C43" w:rsidP="00BC4E59">
      <w:pPr>
        <w:pStyle w:val="BodyText"/>
        <w:ind w:left="220" w:right="351"/>
        <w:rPr>
          <w:sz w:val="28"/>
          <w:szCs w:val="28"/>
        </w:rPr>
      </w:pPr>
      <w:r w:rsidRPr="00175566">
        <w:rPr>
          <w:sz w:val="28"/>
          <w:szCs w:val="28"/>
        </w:rPr>
        <w:t xml:space="preserve">Sometimes the support will be the same as you have had at school, and sometimes it will be different. If you are taking a mainstream course, the classes will be made up of a large number of students, and additional support </w:t>
      </w:r>
      <w:r w:rsidR="00FC6E2F">
        <w:rPr>
          <w:sz w:val="28"/>
          <w:szCs w:val="28"/>
        </w:rPr>
        <w:t>should be made</w:t>
      </w:r>
      <w:r w:rsidRPr="00175566">
        <w:rPr>
          <w:sz w:val="28"/>
          <w:szCs w:val="28"/>
        </w:rPr>
        <w:t xml:space="preserve"> available for any student who needs it to help them take part in the class. Depending on what kind of support you need, other students in the class do not need to know that you are receiving additional support if you would rather keep this private.</w:t>
      </w:r>
    </w:p>
    <w:p w14:paraId="54F234DD" w14:textId="77777777" w:rsidR="004F3237" w:rsidRPr="00175566" w:rsidRDefault="004F3237" w:rsidP="00BC4E59">
      <w:pPr>
        <w:pStyle w:val="BodyText"/>
        <w:spacing w:before="1"/>
        <w:rPr>
          <w:sz w:val="28"/>
          <w:szCs w:val="28"/>
        </w:rPr>
      </w:pPr>
    </w:p>
    <w:p w14:paraId="6AE2D41B" w14:textId="77777777" w:rsidR="004F3237" w:rsidRPr="00175566" w:rsidRDefault="00B92C43" w:rsidP="00BC4E59">
      <w:pPr>
        <w:pStyle w:val="BodyText"/>
        <w:ind w:left="220" w:right="366"/>
        <w:rPr>
          <w:sz w:val="28"/>
          <w:szCs w:val="28"/>
        </w:rPr>
      </w:pPr>
      <w:r w:rsidRPr="00175566">
        <w:rPr>
          <w:sz w:val="28"/>
          <w:szCs w:val="28"/>
        </w:rPr>
        <w:t>If you are taking a programme which is specifically designed for students with additional support needs, support will be provided to all students on the programme. As well as support from college staff, you might also receive support from other people such as personal assistants to help with your personal care needs.</w:t>
      </w:r>
    </w:p>
    <w:p w14:paraId="1AEFF723" w14:textId="77777777" w:rsidR="004F3237" w:rsidRPr="00175566" w:rsidRDefault="004F3237" w:rsidP="00BC4E59">
      <w:pPr>
        <w:pStyle w:val="BodyText"/>
        <w:rPr>
          <w:sz w:val="28"/>
          <w:szCs w:val="28"/>
        </w:rPr>
      </w:pPr>
    </w:p>
    <w:p w14:paraId="02E8BFC7" w14:textId="77777777" w:rsidR="004F3237" w:rsidRPr="00175566" w:rsidRDefault="00B92C43" w:rsidP="00BC4E59">
      <w:pPr>
        <w:pStyle w:val="Heading2"/>
        <w:rPr>
          <w:sz w:val="28"/>
          <w:szCs w:val="28"/>
        </w:rPr>
      </w:pPr>
      <w:bookmarkStart w:id="15" w:name="_Toc51598818"/>
      <w:r w:rsidRPr="00175566">
        <w:rPr>
          <w:sz w:val="28"/>
          <w:szCs w:val="28"/>
        </w:rPr>
        <w:t>How do I find out what support I need?</w:t>
      </w:r>
      <w:bookmarkEnd w:id="15"/>
    </w:p>
    <w:p w14:paraId="2724E0C7" w14:textId="1E27993F" w:rsidR="00D94F29" w:rsidRPr="00175566" w:rsidRDefault="00B92C43" w:rsidP="00D94F29">
      <w:pPr>
        <w:pStyle w:val="BodyText"/>
        <w:spacing w:before="1"/>
        <w:ind w:left="220"/>
        <w:rPr>
          <w:sz w:val="28"/>
          <w:szCs w:val="28"/>
        </w:rPr>
      </w:pPr>
      <w:r w:rsidRPr="00175566">
        <w:rPr>
          <w:sz w:val="28"/>
          <w:szCs w:val="28"/>
        </w:rPr>
        <w:t>To find out about the support you might need, you should first speak to the support staff in the college. Every college has at least one member of staff who advises students who need additional support. They can talk to you about your course, the support you have used before and any new support that might be available. They will tell you how the college can help you. They may ask you to have an assessment of your needs at the college, or at a separate Access Centre, to make sure you get the support you need to help you on your course. These assessments will be ‘needs-led’, which means they will consider what your individual needs are, rather than assuming your needs are the same as other people with the same impairment or people facing similar barriers.</w:t>
      </w:r>
      <w:r w:rsidR="00D94F29">
        <w:rPr>
          <w:sz w:val="28"/>
          <w:szCs w:val="28"/>
        </w:rPr>
        <w:t xml:space="preserve"> Have a look at our factsheet on </w:t>
      </w:r>
      <w:hyperlink r:id="rId22" w:history="1">
        <w:r w:rsidR="00D94F29" w:rsidRPr="00A90A9D">
          <w:rPr>
            <w:rStyle w:val="Hyperlink"/>
            <w:sz w:val="28"/>
            <w:szCs w:val="28"/>
          </w:rPr>
          <w:t>preparing for your needs assessment here</w:t>
        </w:r>
      </w:hyperlink>
      <w:r w:rsidR="00D94F29">
        <w:rPr>
          <w:sz w:val="28"/>
          <w:szCs w:val="28"/>
        </w:rPr>
        <w:t xml:space="preserve"> for more information.</w:t>
      </w:r>
    </w:p>
    <w:p w14:paraId="3611E267" w14:textId="4CCFFB33" w:rsidR="004F3237" w:rsidRPr="00175566" w:rsidRDefault="004F3237" w:rsidP="00BC4E59">
      <w:pPr>
        <w:pStyle w:val="BodyText"/>
        <w:ind w:left="220" w:right="445"/>
        <w:rPr>
          <w:sz w:val="28"/>
          <w:szCs w:val="28"/>
        </w:rPr>
      </w:pPr>
    </w:p>
    <w:p w14:paraId="6957AED8" w14:textId="6F170C33" w:rsidR="004F3237" w:rsidRPr="00175566" w:rsidRDefault="00B92C43" w:rsidP="00BC4E59">
      <w:pPr>
        <w:pStyle w:val="BodyText"/>
        <w:spacing w:before="77"/>
        <w:ind w:left="220" w:right="379"/>
        <w:rPr>
          <w:sz w:val="28"/>
          <w:szCs w:val="28"/>
        </w:rPr>
      </w:pPr>
      <w:r w:rsidRPr="00175566">
        <w:rPr>
          <w:sz w:val="28"/>
          <w:szCs w:val="28"/>
        </w:rPr>
        <w:t xml:space="preserve">If you are disabled, you can ask your local social work department for an assessment of your need for care services, including any healthcare or social care needs you </w:t>
      </w:r>
      <w:r w:rsidR="0044660A">
        <w:rPr>
          <w:sz w:val="28"/>
          <w:szCs w:val="28"/>
        </w:rPr>
        <w:t>will have</w:t>
      </w:r>
      <w:r w:rsidRPr="00175566">
        <w:rPr>
          <w:sz w:val="28"/>
          <w:szCs w:val="28"/>
        </w:rPr>
        <w:t xml:space="preserve"> while at college. The care services that are to be provided will then be agreed and noted in a care plan, or you may already have a care plan in place.</w:t>
      </w:r>
    </w:p>
    <w:p w14:paraId="63DB8682" w14:textId="77777777" w:rsidR="004F3237" w:rsidRPr="00175566" w:rsidRDefault="004F3237" w:rsidP="00BC4E59">
      <w:pPr>
        <w:pStyle w:val="BodyText"/>
        <w:rPr>
          <w:sz w:val="28"/>
          <w:szCs w:val="28"/>
        </w:rPr>
      </w:pPr>
    </w:p>
    <w:p w14:paraId="77C41499" w14:textId="77777777" w:rsidR="004F3237" w:rsidRPr="00175566" w:rsidRDefault="00B92C43" w:rsidP="00BC4E59">
      <w:pPr>
        <w:pStyle w:val="Heading2"/>
        <w:spacing w:before="1"/>
        <w:rPr>
          <w:sz w:val="28"/>
          <w:szCs w:val="28"/>
        </w:rPr>
      </w:pPr>
      <w:bookmarkStart w:id="16" w:name="_Toc51598819"/>
      <w:r w:rsidRPr="00175566">
        <w:rPr>
          <w:sz w:val="28"/>
          <w:szCs w:val="28"/>
        </w:rPr>
        <w:t>What are my rights as a disabled learner?</w:t>
      </w:r>
      <w:bookmarkEnd w:id="16"/>
    </w:p>
    <w:p w14:paraId="38571696" w14:textId="77777777" w:rsidR="004F3237" w:rsidRPr="00175566" w:rsidRDefault="00B92C43" w:rsidP="00BC4E59">
      <w:pPr>
        <w:pStyle w:val="BodyText"/>
        <w:ind w:left="220" w:right="405"/>
        <w:rPr>
          <w:sz w:val="28"/>
          <w:szCs w:val="28"/>
        </w:rPr>
      </w:pPr>
      <w:r w:rsidRPr="00175566">
        <w:rPr>
          <w:sz w:val="28"/>
          <w:szCs w:val="28"/>
        </w:rPr>
        <w:t>If you have a disability you have certain rights under the law. Your college also has duties under the law to help you.</w:t>
      </w:r>
    </w:p>
    <w:p w14:paraId="000A4CA4" w14:textId="77777777" w:rsidR="004F3237" w:rsidRPr="00175566" w:rsidRDefault="004F3237" w:rsidP="00BC4E59">
      <w:pPr>
        <w:pStyle w:val="BodyText"/>
        <w:spacing w:before="11"/>
        <w:rPr>
          <w:sz w:val="28"/>
          <w:szCs w:val="28"/>
        </w:rPr>
      </w:pPr>
    </w:p>
    <w:p w14:paraId="262AE262" w14:textId="4DCFDC91" w:rsidR="004F3237" w:rsidRPr="00175566" w:rsidRDefault="00B92C43" w:rsidP="00BC4E59">
      <w:pPr>
        <w:pStyle w:val="BodyText"/>
        <w:ind w:left="220" w:right="405"/>
        <w:rPr>
          <w:sz w:val="28"/>
          <w:szCs w:val="28"/>
        </w:rPr>
      </w:pPr>
      <w:r w:rsidRPr="00175566">
        <w:rPr>
          <w:sz w:val="28"/>
          <w:szCs w:val="28"/>
        </w:rPr>
        <w:t xml:space="preserve">The Equality Act is a law that aims to protect disabled people. This Act says that colleges must provide extra support to ensure that disabled people are not disadvantaged compared to non-disabled students. These are known as ‘reasonable adjustments’, which means the college will need to provide help or make adjustments if they are thought to be reasonable things to do. This might </w:t>
      </w:r>
      <w:r w:rsidR="007F199C" w:rsidRPr="00175566">
        <w:rPr>
          <w:sz w:val="28"/>
          <w:szCs w:val="28"/>
        </w:rPr>
        <w:t>include</w:t>
      </w:r>
      <w:r w:rsidRPr="00175566">
        <w:rPr>
          <w:sz w:val="28"/>
          <w:szCs w:val="28"/>
        </w:rPr>
        <w:t xml:space="preserve"> things like:</w:t>
      </w:r>
    </w:p>
    <w:p w14:paraId="563B82EC" w14:textId="7AFBC284" w:rsidR="004F3237" w:rsidRPr="00175566" w:rsidRDefault="00B92C43" w:rsidP="00BC4E59">
      <w:pPr>
        <w:pStyle w:val="ListParagraph"/>
        <w:numPr>
          <w:ilvl w:val="0"/>
          <w:numId w:val="1"/>
        </w:numPr>
        <w:tabs>
          <w:tab w:val="left" w:pos="580"/>
          <w:tab w:val="left" w:pos="581"/>
        </w:tabs>
        <w:spacing w:before="1"/>
        <w:ind w:right="1300"/>
        <w:rPr>
          <w:sz w:val="28"/>
          <w:szCs w:val="28"/>
        </w:rPr>
      </w:pPr>
      <w:r w:rsidRPr="00175566">
        <w:rPr>
          <w:sz w:val="28"/>
          <w:szCs w:val="28"/>
        </w:rPr>
        <w:t>providing course materials in electronic formats if you are visually impaired</w:t>
      </w:r>
    </w:p>
    <w:p w14:paraId="441A7D7D" w14:textId="27622BC1" w:rsidR="004F3237" w:rsidRPr="00175566" w:rsidRDefault="00B92C43" w:rsidP="00BC4E59">
      <w:pPr>
        <w:pStyle w:val="ListParagraph"/>
        <w:numPr>
          <w:ilvl w:val="0"/>
          <w:numId w:val="1"/>
        </w:numPr>
        <w:tabs>
          <w:tab w:val="left" w:pos="580"/>
          <w:tab w:val="left" w:pos="581"/>
        </w:tabs>
        <w:spacing w:line="291" w:lineRule="exact"/>
        <w:ind w:hanging="361"/>
        <w:rPr>
          <w:sz w:val="28"/>
          <w:szCs w:val="28"/>
        </w:rPr>
      </w:pPr>
      <w:r w:rsidRPr="00175566">
        <w:rPr>
          <w:sz w:val="28"/>
          <w:szCs w:val="28"/>
        </w:rPr>
        <w:t>providing ramps to help wheelchair users access</w:t>
      </w:r>
      <w:r w:rsidRPr="00175566">
        <w:rPr>
          <w:spacing w:val="-14"/>
          <w:sz w:val="28"/>
          <w:szCs w:val="28"/>
        </w:rPr>
        <w:t xml:space="preserve"> </w:t>
      </w:r>
      <w:r w:rsidRPr="00175566">
        <w:rPr>
          <w:sz w:val="28"/>
          <w:szCs w:val="28"/>
        </w:rPr>
        <w:t>buildings</w:t>
      </w:r>
    </w:p>
    <w:p w14:paraId="474CF183" w14:textId="288C3C69" w:rsidR="004F3237" w:rsidRPr="00175566" w:rsidRDefault="00B92C43" w:rsidP="00BC4E59">
      <w:pPr>
        <w:pStyle w:val="ListParagraph"/>
        <w:numPr>
          <w:ilvl w:val="0"/>
          <w:numId w:val="1"/>
        </w:numPr>
        <w:tabs>
          <w:tab w:val="left" w:pos="580"/>
          <w:tab w:val="left" w:pos="581"/>
        </w:tabs>
        <w:spacing w:line="292" w:lineRule="exact"/>
        <w:ind w:hanging="361"/>
        <w:rPr>
          <w:sz w:val="28"/>
          <w:szCs w:val="28"/>
        </w:rPr>
      </w:pPr>
      <w:r w:rsidRPr="00175566">
        <w:rPr>
          <w:sz w:val="28"/>
          <w:szCs w:val="28"/>
        </w:rPr>
        <w:t>writing things in Easy Read if you have a learning</w:t>
      </w:r>
      <w:r w:rsidRPr="00175566">
        <w:rPr>
          <w:spacing w:val="-17"/>
          <w:sz w:val="28"/>
          <w:szCs w:val="28"/>
        </w:rPr>
        <w:t xml:space="preserve"> </w:t>
      </w:r>
      <w:r w:rsidRPr="00175566">
        <w:rPr>
          <w:sz w:val="28"/>
          <w:szCs w:val="28"/>
        </w:rPr>
        <w:t>di</w:t>
      </w:r>
      <w:r w:rsidR="00BE604F">
        <w:rPr>
          <w:sz w:val="28"/>
          <w:szCs w:val="28"/>
        </w:rPr>
        <w:t>sability</w:t>
      </w:r>
    </w:p>
    <w:p w14:paraId="6DDA04E8" w14:textId="26F662CF" w:rsidR="004F3237" w:rsidRPr="00175566" w:rsidRDefault="00B92C43" w:rsidP="00BC4E59">
      <w:pPr>
        <w:pStyle w:val="ListParagraph"/>
        <w:numPr>
          <w:ilvl w:val="0"/>
          <w:numId w:val="1"/>
        </w:numPr>
        <w:tabs>
          <w:tab w:val="left" w:pos="580"/>
          <w:tab w:val="left" w:pos="581"/>
        </w:tabs>
        <w:ind w:right="802"/>
        <w:rPr>
          <w:sz w:val="28"/>
          <w:szCs w:val="28"/>
        </w:rPr>
      </w:pPr>
      <w:r w:rsidRPr="00175566">
        <w:rPr>
          <w:sz w:val="28"/>
          <w:szCs w:val="28"/>
        </w:rPr>
        <w:t>providing car parking spaces for people who use a wheelchair or</w:t>
      </w:r>
      <w:r w:rsidRPr="00175566">
        <w:rPr>
          <w:spacing w:val="-29"/>
          <w:sz w:val="28"/>
          <w:szCs w:val="28"/>
        </w:rPr>
        <w:t xml:space="preserve"> </w:t>
      </w:r>
      <w:r w:rsidRPr="00175566">
        <w:rPr>
          <w:sz w:val="28"/>
          <w:szCs w:val="28"/>
        </w:rPr>
        <w:t>have difficulty</w:t>
      </w:r>
      <w:r w:rsidRPr="00175566">
        <w:rPr>
          <w:spacing w:val="-4"/>
          <w:sz w:val="28"/>
          <w:szCs w:val="28"/>
        </w:rPr>
        <w:t xml:space="preserve"> </w:t>
      </w:r>
      <w:r w:rsidRPr="00175566">
        <w:rPr>
          <w:sz w:val="28"/>
          <w:szCs w:val="28"/>
        </w:rPr>
        <w:t>walking</w:t>
      </w:r>
    </w:p>
    <w:p w14:paraId="5FFB1BB6" w14:textId="77777777" w:rsidR="004F3237" w:rsidRPr="00175566" w:rsidRDefault="004F3237" w:rsidP="00BC4E59">
      <w:pPr>
        <w:pStyle w:val="BodyText"/>
        <w:spacing w:before="9"/>
        <w:rPr>
          <w:sz w:val="28"/>
          <w:szCs w:val="28"/>
        </w:rPr>
      </w:pPr>
    </w:p>
    <w:p w14:paraId="3F62F075" w14:textId="280F693C" w:rsidR="004F3237" w:rsidRPr="00175566" w:rsidRDefault="00B92C43" w:rsidP="00BC4E59">
      <w:pPr>
        <w:pStyle w:val="BodyText"/>
        <w:spacing w:before="1"/>
        <w:ind w:left="220" w:right="431"/>
        <w:rPr>
          <w:sz w:val="28"/>
          <w:szCs w:val="28"/>
        </w:rPr>
      </w:pPr>
      <w:r w:rsidRPr="00175566">
        <w:rPr>
          <w:sz w:val="28"/>
          <w:szCs w:val="28"/>
        </w:rPr>
        <w:t xml:space="preserve">The college can’t expect you to pay for the cost of these </w:t>
      </w:r>
      <w:r w:rsidR="00BE604F" w:rsidRPr="00175566">
        <w:rPr>
          <w:sz w:val="28"/>
          <w:szCs w:val="28"/>
        </w:rPr>
        <w:t>adjustments and</w:t>
      </w:r>
      <w:r w:rsidRPr="00175566">
        <w:rPr>
          <w:sz w:val="28"/>
          <w:szCs w:val="28"/>
        </w:rPr>
        <w:t xml:space="preserve"> </w:t>
      </w:r>
      <w:r w:rsidR="00BE604F">
        <w:rPr>
          <w:sz w:val="28"/>
          <w:szCs w:val="28"/>
        </w:rPr>
        <w:t xml:space="preserve">they </w:t>
      </w:r>
      <w:r w:rsidRPr="00175566">
        <w:rPr>
          <w:sz w:val="28"/>
          <w:szCs w:val="28"/>
        </w:rPr>
        <w:t>can’t refuse to provide them unless they have a genuine reason for doing so.</w:t>
      </w:r>
    </w:p>
    <w:p w14:paraId="51AF7C17" w14:textId="77777777" w:rsidR="004F3237" w:rsidRPr="00175566" w:rsidRDefault="004F3237" w:rsidP="00BC4E59">
      <w:pPr>
        <w:pStyle w:val="BodyText"/>
        <w:spacing w:before="11"/>
        <w:rPr>
          <w:sz w:val="28"/>
          <w:szCs w:val="28"/>
        </w:rPr>
      </w:pPr>
    </w:p>
    <w:p w14:paraId="5438520D" w14:textId="77777777" w:rsidR="004F3237" w:rsidRPr="00175566" w:rsidRDefault="00B92C43" w:rsidP="00BC4E59">
      <w:pPr>
        <w:pStyle w:val="Heading2"/>
        <w:rPr>
          <w:sz w:val="28"/>
          <w:szCs w:val="28"/>
        </w:rPr>
      </w:pPr>
      <w:bookmarkStart w:id="17" w:name="_Toc51598820"/>
      <w:r w:rsidRPr="00175566">
        <w:rPr>
          <w:sz w:val="28"/>
          <w:szCs w:val="28"/>
        </w:rPr>
        <w:t>Who provides support in college?</w:t>
      </w:r>
      <w:bookmarkEnd w:id="17"/>
    </w:p>
    <w:p w14:paraId="0FB09272" w14:textId="77777777" w:rsidR="004F3237" w:rsidRPr="00175566" w:rsidRDefault="00B92C43" w:rsidP="00BC4E59">
      <w:pPr>
        <w:pStyle w:val="BodyText"/>
        <w:ind w:left="220" w:right="405"/>
        <w:rPr>
          <w:sz w:val="28"/>
          <w:szCs w:val="28"/>
        </w:rPr>
      </w:pPr>
      <w:r w:rsidRPr="00175566">
        <w:rPr>
          <w:sz w:val="28"/>
          <w:szCs w:val="28"/>
        </w:rPr>
        <w:t>A number of different organisations provide support in college. As there are so many different organisations, you may be unsure about who to contact. Here is a summary of who does what:</w:t>
      </w:r>
    </w:p>
    <w:p w14:paraId="03EECB1A" w14:textId="77777777" w:rsidR="004F3237" w:rsidRPr="00175566" w:rsidRDefault="004F3237" w:rsidP="00BC4E59">
      <w:pPr>
        <w:pStyle w:val="BodyText"/>
        <w:spacing w:before="1"/>
        <w:rPr>
          <w:sz w:val="28"/>
          <w:szCs w:val="28"/>
        </w:rPr>
      </w:pPr>
    </w:p>
    <w:p w14:paraId="7AF253F2" w14:textId="4131594C" w:rsidR="004F3237" w:rsidRPr="00175566" w:rsidRDefault="00B92C43" w:rsidP="00BC4E59">
      <w:pPr>
        <w:pStyle w:val="ListParagraph"/>
        <w:numPr>
          <w:ilvl w:val="0"/>
          <w:numId w:val="1"/>
        </w:numPr>
        <w:tabs>
          <w:tab w:val="left" w:pos="580"/>
          <w:tab w:val="left" w:pos="581"/>
          <w:tab w:val="left" w:pos="8180"/>
        </w:tabs>
        <w:ind w:right="289"/>
        <w:rPr>
          <w:sz w:val="28"/>
          <w:szCs w:val="28"/>
        </w:rPr>
      </w:pPr>
      <w:r w:rsidRPr="00175566">
        <w:rPr>
          <w:b/>
          <w:sz w:val="28"/>
          <w:szCs w:val="28"/>
        </w:rPr>
        <w:t>Educational needs</w:t>
      </w:r>
      <w:r w:rsidRPr="00175566">
        <w:rPr>
          <w:sz w:val="28"/>
          <w:szCs w:val="28"/>
        </w:rPr>
        <w:t>: colleges are responsible for providing educational support.  This might include learning materials in alternative formats, a sign language interpreter, computer software, or a scribe</w:t>
      </w:r>
      <w:r w:rsidRPr="00175566">
        <w:rPr>
          <w:spacing w:val="-17"/>
          <w:sz w:val="28"/>
          <w:szCs w:val="28"/>
        </w:rPr>
        <w:t xml:space="preserve"> </w:t>
      </w:r>
      <w:r w:rsidRPr="00175566">
        <w:rPr>
          <w:sz w:val="28"/>
          <w:szCs w:val="28"/>
        </w:rPr>
        <w:t>for</w:t>
      </w:r>
      <w:r w:rsidRPr="00175566">
        <w:rPr>
          <w:spacing w:val="-2"/>
          <w:sz w:val="28"/>
          <w:szCs w:val="28"/>
        </w:rPr>
        <w:t xml:space="preserve"> </w:t>
      </w:r>
      <w:r w:rsidRPr="00175566">
        <w:rPr>
          <w:sz w:val="28"/>
          <w:szCs w:val="28"/>
        </w:rPr>
        <w:t>example.</w:t>
      </w:r>
      <w:r w:rsidRPr="00175566">
        <w:rPr>
          <w:sz w:val="28"/>
          <w:szCs w:val="28"/>
        </w:rPr>
        <w:tab/>
        <w:t xml:space="preserve">If you are taking a higher education course at college (such as an HNC or an HND), you may receive an allowance called the Disabled Students’ Allowance (DSA) which can be used to pay for some of your educational support. </w:t>
      </w:r>
      <w:r w:rsidR="005C6FB7" w:rsidRPr="00175566">
        <w:rPr>
          <w:sz w:val="28"/>
          <w:szCs w:val="28"/>
        </w:rPr>
        <w:t>However,</w:t>
      </w:r>
      <w:r w:rsidRPr="00175566">
        <w:rPr>
          <w:sz w:val="28"/>
          <w:szCs w:val="28"/>
        </w:rPr>
        <w:t xml:space="preserve"> it is important to remember that even if you receive DSA, there are some kinds of support which the college should be providing as part of its duties to make reasonable adjustments for disabled students (see</w:t>
      </w:r>
      <w:r w:rsidRPr="00175566">
        <w:rPr>
          <w:spacing w:val="-1"/>
          <w:sz w:val="28"/>
          <w:szCs w:val="28"/>
        </w:rPr>
        <w:t xml:space="preserve"> </w:t>
      </w:r>
      <w:r w:rsidRPr="00175566">
        <w:rPr>
          <w:sz w:val="28"/>
          <w:szCs w:val="28"/>
        </w:rPr>
        <w:t>above).</w:t>
      </w:r>
    </w:p>
    <w:p w14:paraId="3D8B7143" w14:textId="77777777" w:rsidR="004F3237" w:rsidRPr="00175566" w:rsidRDefault="004F3237" w:rsidP="00BC4E59">
      <w:pPr>
        <w:pStyle w:val="BodyText"/>
        <w:spacing w:before="9"/>
        <w:rPr>
          <w:sz w:val="28"/>
          <w:szCs w:val="28"/>
        </w:rPr>
      </w:pPr>
    </w:p>
    <w:p w14:paraId="2984E50B" w14:textId="277F1AC0" w:rsidR="004F3237" w:rsidRPr="00175566" w:rsidRDefault="00B92C43" w:rsidP="00BC4E59">
      <w:pPr>
        <w:pStyle w:val="ListParagraph"/>
        <w:numPr>
          <w:ilvl w:val="0"/>
          <w:numId w:val="1"/>
        </w:numPr>
        <w:tabs>
          <w:tab w:val="left" w:pos="580"/>
          <w:tab w:val="left" w:pos="581"/>
        </w:tabs>
        <w:ind w:right="297"/>
        <w:rPr>
          <w:sz w:val="28"/>
          <w:szCs w:val="28"/>
        </w:rPr>
      </w:pPr>
      <w:r w:rsidRPr="00175566">
        <w:rPr>
          <w:b/>
          <w:sz w:val="28"/>
          <w:szCs w:val="28"/>
        </w:rPr>
        <w:t>Personal care support</w:t>
      </w:r>
      <w:r w:rsidRPr="00175566">
        <w:rPr>
          <w:sz w:val="28"/>
          <w:szCs w:val="28"/>
        </w:rPr>
        <w:t>: if you have been assessed by your local authority as needing personal care support, then it will be the local authority’s responsibility to provide this support at college. This is usually arranged through the social work department. This might include help going to the toilet, someone to help you travel to the college, or help to prepare or eat a meal. Your local social work department will be able to tell you about the different kind</w:t>
      </w:r>
      <w:r w:rsidR="00B5736F">
        <w:rPr>
          <w:sz w:val="28"/>
          <w:szCs w:val="28"/>
        </w:rPr>
        <w:t>s</w:t>
      </w:r>
      <w:r w:rsidRPr="00175566">
        <w:rPr>
          <w:sz w:val="28"/>
          <w:szCs w:val="28"/>
        </w:rPr>
        <w:t xml:space="preserve"> of support available for your personal care needs, including services, equipment and any adaptations you might need to your</w:t>
      </w:r>
      <w:r w:rsidRPr="00175566">
        <w:rPr>
          <w:spacing w:val="-21"/>
          <w:sz w:val="28"/>
          <w:szCs w:val="28"/>
        </w:rPr>
        <w:t xml:space="preserve"> </w:t>
      </w:r>
      <w:r w:rsidRPr="00175566">
        <w:rPr>
          <w:sz w:val="28"/>
          <w:szCs w:val="28"/>
        </w:rPr>
        <w:t>home.</w:t>
      </w:r>
      <w:r w:rsidR="006D531C">
        <w:rPr>
          <w:sz w:val="28"/>
          <w:szCs w:val="28"/>
        </w:rPr>
        <w:t xml:space="preserve"> </w:t>
      </w:r>
    </w:p>
    <w:p w14:paraId="2407DDB5" w14:textId="042410DC" w:rsidR="004F3237" w:rsidRPr="00175566" w:rsidRDefault="00B92C43" w:rsidP="00BC4E59">
      <w:pPr>
        <w:pStyle w:val="ListParagraph"/>
        <w:numPr>
          <w:ilvl w:val="0"/>
          <w:numId w:val="1"/>
        </w:numPr>
        <w:tabs>
          <w:tab w:val="left" w:pos="580"/>
          <w:tab w:val="left" w:pos="581"/>
        </w:tabs>
        <w:spacing w:before="114"/>
        <w:ind w:right="473"/>
        <w:rPr>
          <w:sz w:val="28"/>
          <w:szCs w:val="28"/>
        </w:rPr>
      </w:pPr>
      <w:r w:rsidRPr="00175566">
        <w:rPr>
          <w:b/>
          <w:sz w:val="28"/>
          <w:szCs w:val="28"/>
        </w:rPr>
        <w:t xml:space="preserve">Healthcare needs: </w:t>
      </w:r>
      <w:r w:rsidRPr="00175566">
        <w:rPr>
          <w:sz w:val="28"/>
          <w:szCs w:val="28"/>
        </w:rPr>
        <w:t xml:space="preserve">your needs assessment by the local authority may identify a need for healthcare support in addition to your personal care </w:t>
      </w:r>
      <w:r w:rsidRPr="00175566">
        <w:rPr>
          <w:sz w:val="28"/>
          <w:szCs w:val="28"/>
        </w:rPr>
        <w:lastRenderedPageBreak/>
        <w:t xml:space="preserve">support. If so, your local </w:t>
      </w:r>
      <w:r w:rsidR="00597FDA">
        <w:rPr>
          <w:sz w:val="28"/>
          <w:szCs w:val="28"/>
        </w:rPr>
        <w:t>health</w:t>
      </w:r>
      <w:r w:rsidRPr="00175566">
        <w:rPr>
          <w:sz w:val="28"/>
          <w:szCs w:val="28"/>
        </w:rPr>
        <w:t xml:space="preserve"> board will be responsible for providing that support, such as someone to give you medication at college or to programme your communication</w:t>
      </w:r>
      <w:r w:rsidRPr="00175566">
        <w:rPr>
          <w:spacing w:val="-2"/>
          <w:sz w:val="28"/>
          <w:szCs w:val="28"/>
        </w:rPr>
        <w:t xml:space="preserve"> </w:t>
      </w:r>
      <w:r w:rsidRPr="00175566">
        <w:rPr>
          <w:sz w:val="28"/>
          <w:szCs w:val="28"/>
        </w:rPr>
        <w:t>devices.</w:t>
      </w:r>
    </w:p>
    <w:p w14:paraId="5CD120A6" w14:textId="77777777" w:rsidR="004F3237" w:rsidRPr="00175566" w:rsidRDefault="004F3237" w:rsidP="00BC4E59">
      <w:pPr>
        <w:pStyle w:val="BodyText"/>
        <w:spacing w:before="10"/>
        <w:rPr>
          <w:sz w:val="28"/>
          <w:szCs w:val="28"/>
        </w:rPr>
      </w:pPr>
    </w:p>
    <w:p w14:paraId="5DDE6D79" w14:textId="77777777" w:rsidR="004F3237" w:rsidRPr="00175566" w:rsidRDefault="00B92C43" w:rsidP="00BC4E59">
      <w:pPr>
        <w:pStyle w:val="ListParagraph"/>
        <w:numPr>
          <w:ilvl w:val="0"/>
          <w:numId w:val="1"/>
        </w:numPr>
        <w:tabs>
          <w:tab w:val="left" w:pos="580"/>
          <w:tab w:val="left" w:pos="581"/>
        </w:tabs>
        <w:ind w:right="296"/>
        <w:rPr>
          <w:sz w:val="28"/>
          <w:szCs w:val="28"/>
        </w:rPr>
      </w:pPr>
      <w:r w:rsidRPr="00175566">
        <w:rPr>
          <w:b/>
          <w:sz w:val="28"/>
          <w:szCs w:val="28"/>
        </w:rPr>
        <w:t xml:space="preserve">Careers advice: </w:t>
      </w:r>
      <w:r w:rsidRPr="00175566">
        <w:rPr>
          <w:sz w:val="28"/>
          <w:szCs w:val="28"/>
        </w:rPr>
        <w:t>your school careers adviser or a Skills Development Scotland adviser can help you work out which education, training or employment option suits you best. They may also be able to refer you to a Key Worker who can help you deal with different agencies during your transition to</w:t>
      </w:r>
      <w:r w:rsidRPr="00175566">
        <w:rPr>
          <w:spacing w:val="-1"/>
          <w:sz w:val="28"/>
          <w:szCs w:val="28"/>
        </w:rPr>
        <w:t xml:space="preserve"> </w:t>
      </w:r>
      <w:r w:rsidRPr="00175566">
        <w:rPr>
          <w:sz w:val="28"/>
          <w:szCs w:val="28"/>
        </w:rPr>
        <w:t>college.</w:t>
      </w:r>
    </w:p>
    <w:p w14:paraId="391AADBF" w14:textId="77777777" w:rsidR="004F3237" w:rsidRPr="00175566" w:rsidRDefault="004F3237" w:rsidP="00BC4E59">
      <w:pPr>
        <w:pStyle w:val="BodyText"/>
        <w:spacing w:before="8"/>
        <w:rPr>
          <w:sz w:val="28"/>
          <w:szCs w:val="28"/>
        </w:rPr>
      </w:pPr>
    </w:p>
    <w:p w14:paraId="4F885CB7" w14:textId="44A65922" w:rsidR="004F3237" w:rsidRPr="00175566" w:rsidRDefault="00B92C43" w:rsidP="00BC4E59">
      <w:pPr>
        <w:pStyle w:val="ListParagraph"/>
        <w:numPr>
          <w:ilvl w:val="0"/>
          <w:numId w:val="1"/>
        </w:numPr>
        <w:tabs>
          <w:tab w:val="left" w:pos="580"/>
          <w:tab w:val="left" w:pos="581"/>
        </w:tabs>
        <w:ind w:right="345"/>
        <w:rPr>
          <w:sz w:val="28"/>
          <w:szCs w:val="28"/>
        </w:rPr>
      </w:pPr>
      <w:r w:rsidRPr="00175566">
        <w:rPr>
          <w:b/>
          <w:sz w:val="28"/>
          <w:szCs w:val="28"/>
        </w:rPr>
        <w:t xml:space="preserve">Support during the transition to college: </w:t>
      </w:r>
      <w:r w:rsidRPr="00175566">
        <w:rPr>
          <w:sz w:val="28"/>
          <w:szCs w:val="28"/>
        </w:rPr>
        <w:t>you may find that you need help when you are moving from school to college, especially if you have</w:t>
      </w:r>
      <w:r w:rsidRPr="00175566">
        <w:rPr>
          <w:spacing w:val="-28"/>
          <w:sz w:val="28"/>
          <w:szCs w:val="28"/>
        </w:rPr>
        <w:t xml:space="preserve"> </w:t>
      </w:r>
      <w:r w:rsidRPr="00175566">
        <w:rPr>
          <w:sz w:val="28"/>
          <w:szCs w:val="28"/>
        </w:rPr>
        <w:t xml:space="preserve">to deal with various different agencies. Your school/education authority </w:t>
      </w:r>
      <w:r w:rsidR="00CA3739">
        <w:rPr>
          <w:sz w:val="28"/>
          <w:szCs w:val="28"/>
        </w:rPr>
        <w:t xml:space="preserve">may assign a </w:t>
      </w:r>
      <w:r w:rsidR="00296D81">
        <w:rPr>
          <w:sz w:val="28"/>
          <w:szCs w:val="28"/>
        </w:rPr>
        <w:t xml:space="preserve">transitions coordinator to take the lead on </w:t>
      </w:r>
      <w:r w:rsidRPr="00175566">
        <w:rPr>
          <w:sz w:val="28"/>
          <w:szCs w:val="28"/>
        </w:rPr>
        <w:t>support</w:t>
      </w:r>
      <w:r w:rsidR="00987BDD">
        <w:rPr>
          <w:sz w:val="28"/>
          <w:szCs w:val="28"/>
        </w:rPr>
        <w:t>ing</w:t>
      </w:r>
      <w:r w:rsidRPr="00175566">
        <w:rPr>
          <w:sz w:val="28"/>
          <w:szCs w:val="28"/>
        </w:rPr>
        <w:t xml:space="preserve"> you before and during the transition to</w:t>
      </w:r>
      <w:r w:rsidRPr="00175566">
        <w:rPr>
          <w:spacing w:val="-22"/>
          <w:sz w:val="28"/>
          <w:szCs w:val="28"/>
        </w:rPr>
        <w:t xml:space="preserve"> </w:t>
      </w:r>
      <w:r w:rsidRPr="00175566">
        <w:rPr>
          <w:sz w:val="28"/>
          <w:szCs w:val="28"/>
        </w:rPr>
        <w:t>college.</w:t>
      </w:r>
    </w:p>
    <w:p w14:paraId="3D59BAA3" w14:textId="77777777" w:rsidR="004F3237" w:rsidRPr="00175566" w:rsidRDefault="004F3237" w:rsidP="00BC4E59">
      <w:pPr>
        <w:pStyle w:val="BodyText"/>
        <w:rPr>
          <w:sz w:val="28"/>
          <w:szCs w:val="28"/>
        </w:rPr>
      </w:pPr>
    </w:p>
    <w:p w14:paraId="3659D71B" w14:textId="76A76E35" w:rsidR="004F3237" w:rsidRPr="00175566" w:rsidRDefault="00B92C43" w:rsidP="00BC4E59">
      <w:pPr>
        <w:pStyle w:val="ListParagraph"/>
        <w:numPr>
          <w:ilvl w:val="0"/>
          <w:numId w:val="1"/>
        </w:numPr>
        <w:tabs>
          <w:tab w:val="left" w:pos="580"/>
          <w:tab w:val="left" w:pos="581"/>
        </w:tabs>
        <w:ind w:right="528"/>
        <w:rPr>
          <w:sz w:val="28"/>
          <w:szCs w:val="28"/>
        </w:rPr>
      </w:pPr>
      <w:r w:rsidRPr="00175566">
        <w:rPr>
          <w:b/>
          <w:sz w:val="28"/>
          <w:szCs w:val="28"/>
        </w:rPr>
        <w:t xml:space="preserve">Other support needs: </w:t>
      </w:r>
      <w:r w:rsidRPr="00175566">
        <w:rPr>
          <w:sz w:val="28"/>
          <w:szCs w:val="28"/>
        </w:rPr>
        <w:t xml:space="preserve">voluntary organisations </w:t>
      </w:r>
      <w:r w:rsidR="005B5967">
        <w:rPr>
          <w:sz w:val="28"/>
          <w:szCs w:val="28"/>
        </w:rPr>
        <w:t>like</w:t>
      </w:r>
      <w:r w:rsidRPr="00175566">
        <w:rPr>
          <w:sz w:val="28"/>
          <w:szCs w:val="28"/>
        </w:rPr>
        <w:t xml:space="preserve"> </w:t>
      </w:r>
      <w:r w:rsidR="00987BDD">
        <w:rPr>
          <w:sz w:val="28"/>
          <w:szCs w:val="28"/>
        </w:rPr>
        <w:t>Lead</w:t>
      </w:r>
      <w:r w:rsidRPr="00175566">
        <w:rPr>
          <w:sz w:val="28"/>
          <w:szCs w:val="28"/>
        </w:rPr>
        <w:t xml:space="preserve"> Scotland might provide other </w:t>
      </w:r>
      <w:r w:rsidR="005B5967">
        <w:rPr>
          <w:sz w:val="28"/>
          <w:szCs w:val="28"/>
        </w:rPr>
        <w:t>types</w:t>
      </w:r>
      <w:r w:rsidRPr="00175566">
        <w:rPr>
          <w:sz w:val="28"/>
          <w:szCs w:val="28"/>
        </w:rPr>
        <w:t xml:space="preserve"> of support</w:t>
      </w:r>
      <w:r w:rsidR="00987BDD">
        <w:rPr>
          <w:sz w:val="28"/>
          <w:szCs w:val="28"/>
        </w:rPr>
        <w:t>,</w:t>
      </w:r>
      <w:r w:rsidRPr="00175566">
        <w:rPr>
          <w:sz w:val="28"/>
          <w:szCs w:val="28"/>
        </w:rPr>
        <w:t xml:space="preserve"> such as learning new skills to help you get ready for college, helping to build your confidence, help using assistive technology, or help to </w:t>
      </w:r>
      <w:r w:rsidR="005B5967">
        <w:rPr>
          <w:sz w:val="28"/>
          <w:szCs w:val="28"/>
        </w:rPr>
        <w:t>travel independently</w:t>
      </w:r>
      <w:r w:rsidRPr="00175566">
        <w:rPr>
          <w:sz w:val="28"/>
          <w:szCs w:val="28"/>
        </w:rPr>
        <w:t>.</w:t>
      </w:r>
    </w:p>
    <w:p w14:paraId="2F9E031F" w14:textId="77777777" w:rsidR="004F3237" w:rsidRPr="00175566" w:rsidRDefault="004F3237" w:rsidP="00BC4E59">
      <w:pPr>
        <w:pStyle w:val="BodyText"/>
        <w:spacing w:before="9"/>
        <w:rPr>
          <w:sz w:val="28"/>
          <w:szCs w:val="28"/>
        </w:rPr>
      </w:pPr>
    </w:p>
    <w:p w14:paraId="5BEA8DB5" w14:textId="77777777" w:rsidR="004F3237" w:rsidRPr="00175566" w:rsidRDefault="00B92C43" w:rsidP="00BC4E59">
      <w:pPr>
        <w:pStyle w:val="BodyText"/>
        <w:spacing w:before="1"/>
        <w:ind w:left="220" w:right="885"/>
        <w:rPr>
          <w:sz w:val="28"/>
          <w:szCs w:val="28"/>
        </w:rPr>
      </w:pPr>
      <w:r w:rsidRPr="00175566">
        <w:rPr>
          <w:sz w:val="28"/>
          <w:szCs w:val="28"/>
        </w:rPr>
        <w:t>Although different organisations provide support, they should be working together to ensure that the support you need is provided in college.</w:t>
      </w:r>
    </w:p>
    <w:p w14:paraId="504B439A" w14:textId="77777777" w:rsidR="004F3237" w:rsidRPr="00175566" w:rsidRDefault="004F3237" w:rsidP="00BC4E59">
      <w:pPr>
        <w:pStyle w:val="BodyText"/>
        <w:rPr>
          <w:sz w:val="28"/>
          <w:szCs w:val="28"/>
        </w:rPr>
      </w:pPr>
    </w:p>
    <w:p w14:paraId="726D4588" w14:textId="77777777" w:rsidR="004F3237" w:rsidRPr="00175566" w:rsidRDefault="00B92C43" w:rsidP="00BC4E59">
      <w:pPr>
        <w:pStyle w:val="Heading2"/>
        <w:rPr>
          <w:sz w:val="28"/>
          <w:szCs w:val="28"/>
        </w:rPr>
      </w:pPr>
      <w:bookmarkStart w:id="18" w:name="_Toc51598821"/>
      <w:r w:rsidRPr="00175566">
        <w:rPr>
          <w:sz w:val="28"/>
          <w:szCs w:val="28"/>
        </w:rPr>
        <w:t>What if I need to take medication at college?</w:t>
      </w:r>
      <w:bookmarkEnd w:id="18"/>
    </w:p>
    <w:p w14:paraId="65116365" w14:textId="509A6CCF" w:rsidR="004F3237" w:rsidRPr="00175566" w:rsidRDefault="00B92C43" w:rsidP="00BC4E59">
      <w:pPr>
        <w:pStyle w:val="BodyText"/>
        <w:ind w:left="220" w:right="272"/>
        <w:rPr>
          <w:sz w:val="28"/>
          <w:szCs w:val="28"/>
        </w:rPr>
      </w:pPr>
      <w:r w:rsidRPr="00175566">
        <w:rPr>
          <w:sz w:val="28"/>
          <w:szCs w:val="28"/>
        </w:rPr>
        <w:t xml:space="preserve">If you need to take medication during your college </w:t>
      </w:r>
      <w:r w:rsidR="005B5967" w:rsidRPr="00175566">
        <w:rPr>
          <w:sz w:val="28"/>
          <w:szCs w:val="28"/>
        </w:rPr>
        <w:t>day,</w:t>
      </w:r>
      <w:r w:rsidRPr="00175566">
        <w:rPr>
          <w:sz w:val="28"/>
          <w:szCs w:val="28"/>
        </w:rPr>
        <w:t xml:space="preserve"> then the college must make sure that you are able to do so and not placed at a disadvantage. The college may also ask you to provide them with a note of your medication requirements and details of the procedures to be followed in case of an emergency. It is important the college knows about your needs for medication.</w:t>
      </w:r>
    </w:p>
    <w:p w14:paraId="671F1698" w14:textId="77777777" w:rsidR="004F3237" w:rsidRPr="00175566" w:rsidRDefault="004F3237" w:rsidP="00BC4E59">
      <w:pPr>
        <w:pStyle w:val="BodyText"/>
        <w:rPr>
          <w:sz w:val="28"/>
          <w:szCs w:val="28"/>
        </w:rPr>
      </w:pPr>
    </w:p>
    <w:p w14:paraId="2EB2BD8E" w14:textId="77777777" w:rsidR="004F3237" w:rsidRPr="00175566" w:rsidRDefault="00B92C43" w:rsidP="00BC4E59">
      <w:pPr>
        <w:pStyle w:val="Heading2"/>
        <w:rPr>
          <w:sz w:val="28"/>
          <w:szCs w:val="28"/>
        </w:rPr>
      </w:pPr>
      <w:bookmarkStart w:id="19" w:name="_Toc51598822"/>
      <w:r w:rsidRPr="00175566">
        <w:rPr>
          <w:sz w:val="28"/>
          <w:szCs w:val="28"/>
        </w:rPr>
        <w:t>Can I bring my own support worker / personal assistant?</w:t>
      </w:r>
      <w:bookmarkEnd w:id="19"/>
    </w:p>
    <w:p w14:paraId="1A1EBF7D" w14:textId="77777777" w:rsidR="004F3237" w:rsidRPr="00175566" w:rsidRDefault="00B92C43" w:rsidP="00BC4E59">
      <w:pPr>
        <w:pStyle w:val="BodyText"/>
        <w:ind w:left="220" w:right="357"/>
        <w:rPr>
          <w:sz w:val="28"/>
          <w:szCs w:val="28"/>
        </w:rPr>
      </w:pPr>
      <w:r w:rsidRPr="00175566">
        <w:rPr>
          <w:sz w:val="28"/>
          <w:szCs w:val="28"/>
        </w:rPr>
        <w:t>You may have had the same support worker / personal assistant (to help with your personal care needs) throughout your time at school, who you would like to bring with you when you go to college.</w:t>
      </w:r>
    </w:p>
    <w:p w14:paraId="28A4DC27" w14:textId="77777777" w:rsidR="004F3237" w:rsidRPr="00175566" w:rsidRDefault="004F3237" w:rsidP="00BC4E59">
      <w:pPr>
        <w:pStyle w:val="BodyText"/>
        <w:rPr>
          <w:sz w:val="28"/>
          <w:szCs w:val="28"/>
        </w:rPr>
      </w:pPr>
    </w:p>
    <w:p w14:paraId="579E916B" w14:textId="77777777" w:rsidR="004F3237" w:rsidRPr="00175566" w:rsidRDefault="00B92C43" w:rsidP="00BC4E59">
      <w:pPr>
        <w:pStyle w:val="BodyText"/>
        <w:ind w:left="220" w:right="292"/>
        <w:rPr>
          <w:sz w:val="28"/>
          <w:szCs w:val="28"/>
        </w:rPr>
      </w:pPr>
      <w:r w:rsidRPr="00175566">
        <w:rPr>
          <w:sz w:val="28"/>
          <w:szCs w:val="28"/>
        </w:rPr>
        <w:t>Each college has different arrangements for support workers within the college. Some employ people to provide support, while others have agreements that the local authority or another organisation provide care within the college. Other colleges might have different arrangements. It is therefore best to speak with the college to find out what arrangements they have in relation to support workers / personal assistants and ask if it is suitable to bring your own assistant with you when you go to college.</w:t>
      </w:r>
    </w:p>
    <w:p w14:paraId="2E175128" w14:textId="77777777" w:rsidR="004405D1" w:rsidRDefault="004405D1" w:rsidP="00BC4E59">
      <w:pPr>
        <w:pStyle w:val="Heading2"/>
        <w:spacing w:before="77"/>
        <w:rPr>
          <w:sz w:val="28"/>
          <w:szCs w:val="28"/>
        </w:rPr>
      </w:pPr>
    </w:p>
    <w:p w14:paraId="05421B58" w14:textId="3E1A48E0" w:rsidR="00B35D20" w:rsidRPr="00175566" w:rsidRDefault="00B92C43" w:rsidP="00BC4E59">
      <w:pPr>
        <w:pStyle w:val="Heading2"/>
        <w:spacing w:before="77"/>
        <w:rPr>
          <w:sz w:val="28"/>
          <w:szCs w:val="28"/>
        </w:rPr>
      </w:pPr>
      <w:bookmarkStart w:id="20" w:name="_Toc51598823"/>
      <w:r w:rsidRPr="00175566">
        <w:rPr>
          <w:sz w:val="28"/>
          <w:szCs w:val="28"/>
        </w:rPr>
        <w:t>What about transport?</w:t>
      </w:r>
      <w:bookmarkEnd w:id="20"/>
    </w:p>
    <w:p w14:paraId="21493FA7" w14:textId="64E689A3" w:rsidR="004F3237" w:rsidRPr="00175566" w:rsidRDefault="00B92C43" w:rsidP="00BC4E59">
      <w:pPr>
        <w:pStyle w:val="BodyText"/>
        <w:ind w:left="220" w:right="539"/>
        <w:rPr>
          <w:sz w:val="28"/>
          <w:szCs w:val="28"/>
        </w:rPr>
      </w:pPr>
      <w:r w:rsidRPr="00175566">
        <w:rPr>
          <w:sz w:val="28"/>
          <w:szCs w:val="28"/>
        </w:rPr>
        <w:t xml:space="preserve">If you </w:t>
      </w:r>
      <w:r w:rsidR="005E219B">
        <w:rPr>
          <w:sz w:val="28"/>
          <w:szCs w:val="28"/>
        </w:rPr>
        <w:t xml:space="preserve">are learning at further education level and </w:t>
      </w:r>
      <w:r w:rsidRPr="00175566">
        <w:rPr>
          <w:sz w:val="28"/>
          <w:szCs w:val="28"/>
        </w:rPr>
        <w:t xml:space="preserve">receive the mobility part of </w:t>
      </w:r>
      <w:r w:rsidRPr="00175566">
        <w:rPr>
          <w:sz w:val="28"/>
          <w:szCs w:val="28"/>
        </w:rPr>
        <w:lastRenderedPageBreak/>
        <w:t>Personal Independence Payment (PIP)</w:t>
      </w:r>
      <w:r w:rsidR="00C22DEB">
        <w:rPr>
          <w:sz w:val="28"/>
          <w:szCs w:val="28"/>
        </w:rPr>
        <w:t>,</w:t>
      </w:r>
      <w:r w:rsidR="004405D1">
        <w:rPr>
          <w:sz w:val="28"/>
          <w:szCs w:val="28"/>
        </w:rPr>
        <w:t xml:space="preserve"> </w:t>
      </w:r>
      <w:r w:rsidRPr="00175566">
        <w:rPr>
          <w:sz w:val="28"/>
          <w:szCs w:val="28"/>
        </w:rPr>
        <w:t>Disability Living Allowance (DLA)</w:t>
      </w:r>
      <w:r w:rsidR="00F1280E">
        <w:rPr>
          <w:sz w:val="28"/>
          <w:szCs w:val="28"/>
        </w:rPr>
        <w:t xml:space="preserve">, </w:t>
      </w:r>
      <w:r w:rsidR="00C22DEB">
        <w:rPr>
          <w:sz w:val="28"/>
          <w:szCs w:val="28"/>
        </w:rPr>
        <w:t>Adult Disability Pay</w:t>
      </w:r>
      <w:r w:rsidR="008F5BE4">
        <w:rPr>
          <w:sz w:val="28"/>
          <w:szCs w:val="28"/>
        </w:rPr>
        <w:t>m</w:t>
      </w:r>
      <w:r w:rsidR="00C22DEB">
        <w:rPr>
          <w:sz w:val="28"/>
          <w:szCs w:val="28"/>
        </w:rPr>
        <w:t>ent</w:t>
      </w:r>
      <w:r w:rsidR="00F1280E">
        <w:rPr>
          <w:sz w:val="28"/>
          <w:szCs w:val="28"/>
        </w:rPr>
        <w:t xml:space="preserve"> </w:t>
      </w:r>
      <w:r w:rsidR="000D379A">
        <w:rPr>
          <w:sz w:val="28"/>
          <w:szCs w:val="28"/>
        </w:rPr>
        <w:t xml:space="preserve">(ADP) </w:t>
      </w:r>
      <w:r w:rsidR="00F1280E">
        <w:rPr>
          <w:sz w:val="28"/>
          <w:szCs w:val="28"/>
        </w:rPr>
        <w:t>or Child Disability Payment</w:t>
      </w:r>
      <w:r w:rsidR="000D379A">
        <w:rPr>
          <w:sz w:val="28"/>
          <w:szCs w:val="28"/>
        </w:rPr>
        <w:t xml:space="preserve"> (CDP)</w:t>
      </w:r>
      <w:r w:rsidR="005963D8">
        <w:rPr>
          <w:sz w:val="28"/>
          <w:szCs w:val="28"/>
        </w:rPr>
        <w:t>,</w:t>
      </w:r>
      <w:r w:rsidRPr="00175566">
        <w:rPr>
          <w:sz w:val="28"/>
          <w:szCs w:val="28"/>
        </w:rPr>
        <w:t xml:space="preserve"> you will be expected to use this to contribute towards your transport costs.</w:t>
      </w:r>
      <w:r w:rsidR="005963D8">
        <w:rPr>
          <w:sz w:val="28"/>
          <w:szCs w:val="28"/>
        </w:rPr>
        <w:t xml:space="preserve"> The college </w:t>
      </w:r>
      <w:r w:rsidR="000C5DF6">
        <w:rPr>
          <w:sz w:val="28"/>
          <w:szCs w:val="28"/>
        </w:rPr>
        <w:t xml:space="preserve">then </w:t>
      </w:r>
      <w:r w:rsidR="005963D8">
        <w:rPr>
          <w:sz w:val="28"/>
          <w:szCs w:val="28"/>
        </w:rPr>
        <w:t xml:space="preserve">have the discretion to top this amount up if it does not </w:t>
      </w:r>
      <w:r w:rsidR="000C5DF6">
        <w:rPr>
          <w:sz w:val="28"/>
          <w:szCs w:val="28"/>
        </w:rPr>
        <w:t xml:space="preserve">fully </w:t>
      </w:r>
      <w:r w:rsidR="005963D8">
        <w:rPr>
          <w:sz w:val="28"/>
          <w:szCs w:val="28"/>
        </w:rPr>
        <w:t>cover</w:t>
      </w:r>
      <w:r w:rsidR="000C5DF6">
        <w:rPr>
          <w:sz w:val="28"/>
          <w:szCs w:val="28"/>
        </w:rPr>
        <w:t xml:space="preserve"> your transport costs.</w:t>
      </w:r>
      <w:r w:rsidR="00EB1386">
        <w:rPr>
          <w:sz w:val="28"/>
          <w:szCs w:val="28"/>
        </w:rPr>
        <w:t xml:space="preserve"> </w:t>
      </w:r>
    </w:p>
    <w:p w14:paraId="121BA637" w14:textId="77777777" w:rsidR="004F3237" w:rsidRPr="00175566" w:rsidRDefault="004F3237" w:rsidP="00BC4E59">
      <w:pPr>
        <w:pStyle w:val="BodyText"/>
        <w:rPr>
          <w:sz w:val="28"/>
          <w:szCs w:val="28"/>
        </w:rPr>
      </w:pPr>
    </w:p>
    <w:p w14:paraId="076A4CB3" w14:textId="515E102F" w:rsidR="004F3237" w:rsidRPr="00175566" w:rsidRDefault="00B92C43" w:rsidP="004120A9">
      <w:pPr>
        <w:pStyle w:val="BodyText"/>
        <w:spacing w:before="1"/>
        <w:ind w:left="220" w:right="472"/>
        <w:rPr>
          <w:sz w:val="28"/>
          <w:szCs w:val="28"/>
        </w:rPr>
      </w:pPr>
      <w:r w:rsidRPr="00175566">
        <w:rPr>
          <w:sz w:val="28"/>
          <w:szCs w:val="28"/>
        </w:rPr>
        <w:t xml:space="preserve">If you don’t receive this allowance </w:t>
      </w:r>
      <w:r w:rsidR="006F7B4E">
        <w:rPr>
          <w:sz w:val="28"/>
          <w:szCs w:val="28"/>
        </w:rPr>
        <w:t>or</w:t>
      </w:r>
      <w:r w:rsidRPr="00175566">
        <w:rPr>
          <w:sz w:val="28"/>
          <w:szCs w:val="28"/>
        </w:rPr>
        <w:t xml:space="preserve"> your support needs mean you need specialist transport services</w:t>
      </w:r>
      <w:r w:rsidR="001A01C9">
        <w:rPr>
          <w:sz w:val="28"/>
          <w:szCs w:val="28"/>
        </w:rPr>
        <w:t xml:space="preserve"> </w:t>
      </w:r>
      <w:r w:rsidR="004120A9">
        <w:rPr>
          <w:sz w:val="28"/>
          <w:szCs w:val="28"/>
        </w:rPr>
        <w:t>or</w:t>
      </w:r>
      <w:r w:rsidR="001A01C9">
        <w:rPr>
          <w:sz w:val="28"/>
          <w:szCs w:val="28"/>
        </w:rPr>
        <w:t xml:space="preserve"> support to</w:t>
      </w:r>
      <w:r w:rsidRPr="00175566">
        <w:rPr>
          <w:sz w:val="28"/>
          <w:szCs w:val="28"/>
        </w:rPr>
        <w:t xml:space="preserve"> get to and from college, </w:t>
      </w:r>
      <w:r w:rsidR="001B38D8">
        <w:rPr>
          <w:sz w:val="28"/>
          <w:szCs w:val="28"/>
        </w:rPr>
        <w:t>you should</w:t>
      </w:r>
      <w:r w:rsidRPr="00175566">
        <w:rPr>
          <w:sz w:val="28"/>
          <w:szCs w:val="28"/>
        </w:rPr>
        <w:t xml:space="preserve"> discuss</w:t>
      </w:r>
      <w:r w:rsidR="001B38D8">
        <w:rPr>
          <w:sz w:val="28"/>
          <w:szCs w:val="28"/>
        </w:rPr>
        <w:t xml:space="preserve"> this with </w:t>
      </w:r>
      <w:r w:rsidRPr="00175566">
        <w:rPr>
          <w:sz w:val="28"/>
          <w:szCs w:val="28"/>
        </w:rPr>
        <w:t>the college</w:t>
      </w:r>
      <w:r w:rsidR="00DF5A0C">
        <w:rPr>
          <w:sz w:val="28"/>
          <w:szCs w:val="28"/>
        </w:rPr>
        <w:t xml:space="preserve"> and</w:t>
      </w:r>
      <w:r w:rsidRPr="00175566">
        <w:rPr>
          <w:sz w:val="28"/>
          <w:szCs w:val="28"/>
        </w:rPr>
        <w:t xml:space="preserve"> your local authority. These agencies should decide between them who will pay for your transport if this is necessary</w:t>
      </w:r>
      <w:r w:rsidR="001667C0">
        <w:rPr>
          <w:sz w:val="28"/>
          <w:szCs w:val="28"/>
        </w:rPr>
        <w:t xml:space="preserve">, but it is important to note that colleges generally will </w:t>
      </w:r>
      <w:r w:rsidR="001F1813">
        <w:rPr>
          <w:sz w:val="28"/>
          <w:szCs w:val="28"/>
        </w:rPr>
        <w:t xml:space="preserve">only </w:t>
      </w:r>
      <w:r w:rsidR="001667C0">
        <w:rPr>
          <w:sz w:val="28"/>
          <w:szCs w:val="28"/>
        </w:rPr>
        <w:t>contribute to transport costs</w:t>
      </w:r>
      <w:r w:rsidR="00DF5A0C">
        <w:rPr>
          <w:sz w:val="28"/>
          <w:szCs w:val="28"/>
        </w:rPr>
        <w:t>,</w:t>
      </w:r>
      <w:r w:rsidR="001667C0">
        <w:rPr>
          <w:sz w:val="28"/>
          <w:szCs w:val="28"/>
        </w:rPr>
        <w:t xml:space="preserve"> not to </w:t>
      </w:r>
      <w:r w:rsidR="001F1813">
        <w:rPr>
          <w:sz w:val="28"/>
          <w:szCs w:val="28"/>
        </w:rPr>
        <w:t>the costs of any human support required to get to a</w:t>
      </w:r>
      <w:r w:rsidR="00D666DB">
        <w:rPr>
          <w:sz w:val="28"/>
          <w:szCs w:val="28"/>
        </w:rPr>
        <w:t>nd</w:t>
      </w:r>
      <w:r w:rsidR="001F1813">
        <w:rPr>
          <w:sz w:val="28"/>
          <w:szCs w:val="28"/>
        </w:rPr>
        <w:t xml:space="preserve"> from college. </w:t>
      </w:r>
      <w:r w:rsidR="004120A9">
        <w:rPr>
          <w:sz w:val="28"/>
          <w:szCs w:val="28"/>
        </w:rPr>
        <w:t>In addition,</w:t>
      </w:r>
      <w:r w:rsidRPr="00175566">
        <w:rPr>
          <w:sz w:val="28"/>
          <w:szCs w:val="28"/>
        </w:rPr>
        <w:t xml:space="preserve"> these agencies do not have to provide transport just because you live far from the college. Transport may be provided when your disability prevents you from travelling on your own.</w:t>
      </w:r>
    </w:p>
    <w:p w14:paraId="140D1DDC" w14:textId="77777777" w:rsidR="004F3237" w:rsidRPr="00175566" w:rsidRDefault="004F3237" w:rsidP="00BC4E59">
      <w:pPr>
        <w:pStyle w:val="BodyText"/>
        <w:spacing w:before="11"/>
        <w:rPr>
          <w:sz w:val="28"/>
          <w:szCs w:val="28"/>
        </w:rPr>
      </w:pPr>
    </w:p>
    <w:p w14:paraId="235BC313" w14:textId="77777777" w:rsidR="00511FAA" w:rsidRDefault="00EB1386" w:rsidP="00EB312D">
      <w:pPr>
        <w:pStyle w:val="BodyText"/>
        <w:ind w:left="220" w:right="272"/>
        <w:rPr>
          <w:sz w:val="28"/>
          <w:szCs w:val="28"/>
        </w:rPr>
      </w:pPr>
      <w:r>
        <w:rPr>
          <w:sz w:val="28"/>
          <w:szCs w:val="28"/>
        </w:rPr>
        <w:t xml:space="preserve">If you are taking a further education </w:t>
      </w:r>
      <w:r w:rsidR="00D666DB">
        <w:rPr>
          <w:sz w:val="28"/>
          <w:szCs w:val="28"/>
        </w:rPr>
        <w:t>course,</w:t>
      </w:r>
      <w:r>
        <w:rPr>
          <w:sz w:val="28"/>
          <w:szCs w:val="28"/>
        </w:rPr>
        <w:t xml:space="preserve"> then </w:t>
      </w:r>
      <w:r w:rsidR="006F7B4E">
        <w:rPr>
          <w:sz w:val="28"/>
          <w:szCs w:val="28"/>
        </w:rPr>
        <w:t xml:space="preserve">you may be able to access the Additional Support Needs for Learning Allowance (see below) to pay for extra transport costs. </w:t>
      </w:r>
      <w:r w:rsidR="00B92C43" w:rsidRPr="00175566">
        <w:rPr>
          <w:sz w:val="28"/>
          <w:szCs w:val="28"/>
        </w:rPr>
        <w:t>If you are taking a higher education course at college (such as an HNC or HND), you should apply</w:t>
      </w:r>
      <w:r w:rsidR="00D666DB">
        <w:rPr>
          <w:sz w:val="28"/>
          <w:szCs w:val="28"/>
        </w:rPr>
        <w:t xml:space="preserve"> </w:t>
      </w:r>
      <w:r w:rsidR="00B92C43" w:rsidRPr="00175566">
        <w:rPr>
          <w:sz w:val="28"/>
          <w:szCs w:val="28"/>
        </w:rPr>
        <w:t>to the Student Awards Agency Scotland (SAAS)</w:t>
      </w:r>
      <w:r w:rsidR="00EB312D">
        <w:rPr>
          <w:sz w:val="28"/>
          <w:szCs w:val="28"/>
        </w:rPr>
        <w:t xml:space="preserve"> for the Disabled Students’ Allowance</w:t>
      </w:r>
      <w:r w:rsidR="00B92C43" w:rsidRPr="00175566">
        <w:rPr>
          <w:sz w:val="28"/>
          <w:szCs w:val="28"/>
        </w:rPr>
        <w:t xml:space="preserve"> </w:t>
      </w:r>
      <w:r w:rsidR="00EB312D">
        <w:rPr>
          <w:sz w:val="28"/>
          <w:szCs w:val="28"/>
        </w:rPr>
        <w:t xml:space="preserve">(see below) </w:t>
      </w:r>
      <w:r w:rsidR="00B92C43" w:rsidRPr="00175566">
        <w:rPr>
          <w:sz w:val="28"/>
          <w:szCs w:val="28"/>
        </w:rPr>
        <w:t>for your travel costs if you can’t use public transport because of your disability</w:t>
      </w:r>
      <w:r w:rsidR="00EB312D">
        <w:rPr>
          <w:sz w:val="28"/>
          <w:szCs w:val="28"/>
        </w:rPr>
        <w:t>.</w:t>
      </w:r>
    </w:p>
    <w:p w14:paraId="3E894688" w14:textId="77777777" w:rsidR="00511FAA" w:rsidRDefault="00511FAA" w:rsidP="00EB312D">
      <w:pPr>
        <w:pStyle w:val="BodyText"/>
        <w:ind w:left="220" w:right="272"/>
        <w:rPr>
          <w:sz w:val="28"/>
          <w:szCs w:val="28"/>
        </w:rPr>
      </w:pPr>
    </w:p>
    <w:p w14:paraId="2D3B438D" w14:textId="16A6D2FE" w:rsidR="004F3237" w:rsidRDefault="00F91FDF" w:rsidP="000849B7">
      <w:pPr>
        <w:pStyle w:val="Heading1"/>
        <w:spacing w:before="0"/>
        <w:ind w:left="221" w:right="272"/>
      </w:pPr>
      <w:bookmarkStart w:id="21" w:name="_Toc51598824"/>
      <w:r w:rsidRPr="00511FAA">
        <w:t>Financial Assistance</w:t>
      </w:r>
      <w:bookmarkEnd w:id="21"/>
    </w:p>
    <w:p w14:paraId="255D480A" w14:textId="06A16D05" w:rsidR="00FA6B61" w:rsidRDefault="00FA6B61" w:rsidP="000849B7">
      <w:pPr>
        <w:pStyle w:val="Heading1"/>
        <w:spacing w:before="0"/>
        <w:ind w:left="221" w:right="272"/>
      </w:pPr>
    </w:p>
    <w:p w14:paraId="66287E27" w14:textId="05CDEA9D" w:rsidR="00DE2BAD" w:rsidRDefault="00FA6B61" w:rsidP="00EE64F7">
      <w:pPr>
        <w:pStyle w:val="BodyText"/>
        <w:ind w:left="221" w:right="272"/>
        <w:rPr>
          <w:sz w:val="28"/>
          <w:szCs w:val="28"/>
        </w:rPr>
      </w:pPr>
      <w:r w:rsidRPr="00FA6B61">
        <w:rPr>
          <w:sz w:val="28"/>
          <w:szCs w:val="28"/>
        </w:rPr>
        <w:t xml:space="preserve">Different funding arrangements </w:t>
      </w:r>
      <w:r>
        <w:rPr>
          <w:sz w:val="28"/>
          <w:szCs w:val="28"/>
        </w:rPr>
        <w:t>are in place</w:t>
      </w:r>
      <w:r w:rsidR="00E212D5">
        <w:rPr>
          <w:sz w:val="28"/>
          <w:szCs w:val="28"/>
        </w:rPr>
        <w:t xml:space="preserve"> to </w:t>
      </w:r>
      <w:r w:rsidR="00946141">
        <w:rPr>
          <w:sz w:val="28"/>
          <w:szCs w:val="28"/>
        </w:rPr>
        <w:t xml:space="preserve">provide financial support </w:t>
      </w:r>
      <w:r w:rsidR="00DE2BAD">
        <w:rPr>
          <w:sz w:val="28"/>
          <w:szCs w:val="28"/>
        </w:rPr>
        <w:t xml:space="preserve">    </w:t>
      </w:r>
      <w:r w:rsidR="000C459C">
        <w:rPr>
          <w:sz w:val="28"/>
          <w:szCs w:val="28"/>
        </w:rPr>
        <w:t>depending</w:t>
      </w:r>
      <w:r w:rsidR="00946141">
        <w:rPr>
          <w:sz w:val="28"/>
          <w:szCs w:val="28"/>
        </w:rPr>
        <w:t xml:space="preserve"> on whether you are doing a further or higher education course. A </w:t>
      </w:r>
    </w:p>
    <w:p w14:paraId="79E013EE" w14:textId="6390C5F0" w:rsidR="00FA6B61" w:rsidRPr="00FA6B61" w:rsidRDefault="00946141" w:rsidP="000849B7">
      <w:pPr>
        <w:pStyle w:val="BodyText"/>
        <w:ind w:left="221" w:right="272"/>
        <w:rPr>
          <w:sz w:val="28"/>
          <w:szCs w:val="28"/>
        </w:rPr>
      </w:pPr>
      <w:r>
        <w:rPr>
          <w:sz w:val="28"/>
          <w:szCs w:val="28"/>
        </w:rPr>
        <w:t xml:space="preserve">good </w:t>
      </w:r>
      <w:r w:rsidR="00DE2BAD">
        <w:rPr>
          <w:sz w:val="28"/>
          <w:szCs w:val="28"/>
        </w:rPr>
        <w:t>p</w:t>
      </w:r>
      <w:r>
        <w:rPr>
          <w:sz w:val="28"/>
          <w:szCs w:val="28"/>
        </w:rPr>
        <w:t xml:space="preserve">lace to </w:t>
      </w:r>
      <w:r w:rsidR="009E3A21">
        <w:rPr>
          <w:sz w:val="28"/>
          <w:szCs w:val="28"/>
        </w:rPr>
        <w:t xml:space="preserve">get further information </w:t>
      </w:r>
      <w:r w:rsidR="00B35D20">
        <w:rPr>
          <w:sz w:val="28"/>
          <w:szCs w:val="28"/>
        </w:rPr>
        <w:t xml:space="preserve">would be the </w:t>
      </w:r>
      <w:hyperlink r:id="rId23" w:history="1">
        <w:r w:rsidR="00B35D20" w:rsidRPr="000849B7">
          <w:rPr>
            <w:rStyle w:val="Hyperlink"/>
            <w:sz w:val="28"/>
            <w:szCs w:val="28"/>
          </w:rPr>
          <w:t>Student Information Scotland website</w:t>
        </w:r>
      </w:hyperlink>
      <w:r w:rsidR="00B35D20">
        <w:rPr>
          <w:sz w:val="28"/>
          <w:szCs w:val="28"/>
        </w:rPr>
        <w:t xml:space="preserve"> as well as the funding pages of the college</w:t>
      </w:r>
      <w:r w:rsidR="000849B7">
        <w:rPr>
          <w:sz w:val="28"/>
          <w:szCs w:val="28"/>
        </w:rPr>
        <w:t>’s website.</w:t>
      </w:r>
    </w:p>
    <w:p w14:paraId="559B3823" w14:textId="77777777" w:rsidR="004F3237" w:rsidRPr="00175566" w:rsidRDefault="004F3237" w:rsidP="000849B7">
      <w:pPr>
        <w:pStyle w:val="BodyText"/>
        <w:ind w:left="221" w:right="272"/>
        <w:rPr>
          <w:sz w:val="28"/>
          <w:szCs w:val="28"/>
        </w:rPr>
      </w:pPr>
    </w:p>
    <w:p w14:paraId="45962FDF" w14:textId="1B0F9CA4" w:rsidR="0069340D" w:rsidRPr="009E3A21" w:rsidRDefault="00B92C43" w:rsidP="009E3A21">
      <w:pPr>
        <w:pStyle w:val="Heading2"/>
        <w:rPr>
          <w:sz w:val="28"/>
          <w:szCs w:val="28"/>
        </w:rPr>
      </w:pPr>
      <w:bookmarkStart w:id="22" w:name="_Toc51598825"/>
      <w:r w:rsidRPr="009E3A21">
        <w:rPr>
          <w:sz w:val="28"/>
          <w:szCs w:val="28"/>
        </w:rPr>
        <w:t>Further Education course</w:t>
      </w:r>
      <w:r w:rsidR="0083652B" w:rsidRPr="009E3A21">
        <w:rPr>
          <w:sz w:val="28"/>
          <w:szCs w:val="28"/>
        </w:rPr>
        <w:t>s</w:t>
      </w:r>
      <w:bookmarkEnd w:id="22"/>
    </w:p>
    <w:p w14:paraId="1C2EEEA0" w14:textId="089B88E2" w:rsidR="0069340D" w:rsidRPr="00175566" w:rsidRDefault="00B92C43" w:rsidP="000849B7">
      <w:pPr>
        <w:pStyle w:val="BodyText"/>
        <w:ind w:left="221" w:right="272"/>
        <w:rPr>
          <w:sz w:val="28"/>
          <w:szCs w:val="28"/>
        </w:rPr>
      </w:pPr>
      <w:r w:rsidRPr="00175566">
        <w:rPr>
          <w:sz w:val="28"/>
          <w:szCs w:val="28"/>
        </w:rPr>
        <w:t xml:space="preserve">If you are taking a further education level course, the college will </w:t>
      </w:r>
      <w:r w:rsidR="00F91FDF">
        <w:rPr>
          <w:sz w:val="28"/>
          <w:szCs w:val="28"/>
        </w:rPr>
        <w:t>normally email</w:t>
      </w:r>
      <w:r w:rsidRPr="00175566">
        <w:rPr>
          <w:sz w:val="28"/>
          <w:szCs w:val="28"/>
        </w:rPr>
        <w:t xml:space="preserve"> you an application for financial help once you have been accepted on to the course. This is known as a </w:t>
      </w:r>
      <w:r w:rsidR="00F91FDF" w:rsidRPr="00175566">
        <w:rPr>
          <w:sz w:val="28"/>
          <w:szCs w:val="28"/>
        </w:rPr>
        <w:t>bursary and</w:t>
      </w:r>
      <w:r w:rsidRPr="00175566">
        <w:rPr>
          <w:sz w:val="28"/>
          <w:szCs w:val="28"/>
        </w:rPr>
        <w:t xml:space="preserve"> is awarded to help you with your day-to-day living costs. It is important to note that not all eligible students will receive a bursary, as it is up to the college who gets them.</w:t>
      </w:r>
      <w:r w:rsidR="00557169">
        <w:rPr>
          <w:sz w:val="28"/>
          <w:szCs w:val="28"/>
        </w:rPr>
        <w:t xml:space="preserve"> Check the college</w:t>
      </w:r>
      <w:r w:rsidR="00E4507E">
        <w:rPr>
          <w:sz w:val="28"/>
          <w:szCs w:val="28"/>
        </w:rPr>
        <w:t>’s website for more information.</w:t>
      </w:r>
      <w:r w:rsidRPr="00175566">
        <w:rPr>
          <w:sz w:val="28"/>
          <w:szCs w:val="28"/>
        </w:rPr>
        <w:t xml:space="preserve"> You may also be able to get an allowance to pay for any extra study costs you might have because of your </w:t>
      </w:r>
      <w:r w:rsidR="00E4507E">
        <w:rPr>
          <w:sz w:val="28"/>
          <w:szCs w:val="28"/>
        </w:rPr>
        <w:t>impairment</w:t>
      </w:r>
      <w:r w:rsidRPr="00175566">
        <w:rPr>
          <w:sz w:val="28"/>
          <w:szCs w:val="28"/>
        </w:rPr>
        <w:t xml:space="preserve"> or additional support needs. This is called the Additional Support Needs for Learning Allowance (ASNLA), and the amount you might get depends on what your needs are.</w:t>
      </w:r>
      <w:r w:rsidR="002B1A02">
        <w:rPr>
          <w:sz w:val="28"/>
          <w:szCs w:val="28"/>
        </w:rPr>
        <w:t xml:space="preserve"> </w:t>
      </w:r>
      <w:r w:rsidR="00A24A27">
        <w:rPr>
          <w:sz w:val="28"/>
          <w:szCs w:val="28"/>
        </w:rPr>
        <w:t xml:space="preserve">You can read the </w:t>
      </w:r>
      <w:hyperlink r:id="rId24" w:history="1">
        <w:r w:rsidR="00A24A27" w:rsidRPr="00557169">
          <w:rPr>
            <w:rStyle w:val="Hyperlink"/>
            <w:sz w:val="28"/>
            <w:szCs w:val="28"/>
          </w:rPr>
          <w:t>policy guidance for colleges</w:t>
        </w:r>
        <w:r w:rsidR="0012791F" w:rsidRPr="00557169">
          <w:rPr>
            <w:rStyle w:val="Hyperlink"/>
            <w:sz w:val="28"/>
            <w:szCs w:val="28"/>
          </w:rPr>
          <w:t xml:space="preserve"> related to the A</w:t>
        </w:r>
        <w:r w:rsidR="00900C44" w:rsidRPr="00557169">
          <w:rPr>
            <w:rStyle w:val="Hyperlink"/>
            <w:sz w:val="28"/>
            <w:szCs w:val="28"/>
          </w:rPr>
          <w:t>SNLA here</w:t>
        </w:r>
      </w:hyperlink>
      <w:r w:rsidR="00557169">
        <w:rPr>
          <w:sz w:val="28"/>
          <w:szCs w:val="28"/>
        </w:rPr>
        <w:t xml:space="preserve"> (Page 21)</w:t>
      </w:r>
      <w:r w:rsidR="00885D43">
        <w:rPr>
          <w:sz w:val="28"/>
          <w:szCs w:val="28"/>
        </w:rPr>
        <w:t xml:space="preserve"> for more information</w:t>
      </w:r>
      <w:r w:rsidR="00900C44">
        <w:rPr>
          <w:sz w:val="28"/>
          <w:szCs w:val="28"/>
        </w:rPr>
        <w:t>.</w:t>
      </w:r>
      <w:r w:rsidR="00A24A27">
        <w:rPr>
          <w:sz w:val="28"/>
          <w:szCs w:val="28"/>
        </w:rPr>
        <w:t xml:space="preserve"> </w:t>
      </w:r>
      <w:r w:rsidRPr="00175566">
        <w:rPr>
          <w:sz w:val="28"/>
          <w:szCs w:val="28"/>
        </w:rPr>
        <w:t xml:space="preserve"> You may also be able to get extra allowances if you have children or caring responsibilit</w:t>
      </w:r>
      <w:r w:rsidR="002C4307">
        <w:rPr>
          <w:sz w:val="28"/>
          <w:szCs w:val="28"/>
        </w:rPr>
        <w:t>ies</w:t>
      </w:r>
      <w:r w:rsidRPr="00175566">
        <w:rPr>
          <w:sz w:val="28"/>
          <w:szCs w:val="28"/>
        </w:rPr>
        <w:t xml:space="preserve"> for other people.</w:t>
      </w:r>
    </w:p>
    <w:p w14:paraId="56C3A816" w14:textId="77777777" w:rsidR="004F3237" w:rsidRPr="00175566" w:rsidRDefault="004F3237" w:rsidP="00BC4E59">
      <w:pPr>
        <w:pStyle w:val="BodyText"/>
        <w:spacing w:before="1"/>
        <w:rPr>
          <w:sz w:val="28"/>
          <w:szCs w:val="28"/>
        </w:rPr>
      </w:pPr>
    </w:p>
    <w:p w14:paraId="23680062" w14:textId="4191ECB2" w:rsidR="00885D43" w:rsidRPr="00175566" w:rsidRDefault="00B92C43" w:rsidP="0069340D">
      <w:pPr>
        <w:pStyle w:val="Heading2"/>
      </w:pPr>
      <w:bookmarkStart w:id="23" w:name="_Toc51598826"/>
      <w:r w:rsidRPr="000908F2">
        <w:rPr>
          <w:sz w:val="28"/>
          <w:szCs w:val="28"/>
        </w:rPr>
        <w:t>Higher Education course</w:t>
      </w:r>
      <w:r w:rsidR="0083652B" w:rsidRPr="000908F2">
        <w:rPr>
          <w:sz w:val="28"/>
          <w:szCs w:val="28"/>
        </w:rPr>
        <w:t>s</w:t>
      </w:r>
      <w:bookmarkEnd w:id="23"/>
    </w:p>
    <w:p w14:paraId="42EF565E" w14:textId="77777777" w:rsidR="004F3237" w:rsidRPr="00175566" w:rsidRDefault="00B92C43" w:rsidP="00BC4E59">
      <w:pPr>
        <w:pStyle w:val="BodyText"/>
        <w:ind w:left="220" w:right="499"/>
        <w:rPr>
          <w:sz w:val="28"/>
          <w:szCs w:val="28"/>
        </w:rPr>
      </w:pPr>
      <w:r w:rsidRPr="00175566">
        <w:rPr>
          <w:sz w:val="28"/>
          <w:szCs w:val="28"/>
        </w:rPr>
        <w:t xml:space="preserve">If you are studying a higher education level course at college, you may be </w:t>
      </w:r>
      <w:r w:rsidRPr="00175566">
        <w:rPr>
          <w:sz w:val="28"/>
          <w:szCs w:val="28"/>
        </w:rPr>
        <w:lastRenderedPageBreak/>
        <w:t>eligible for financial help from the Student Awards Agency Scotland (SAAS). This includes a student loan, bursary and additional living-costs grants such as the lone parents grant. You may also be able to apply for the Disabled Students’ Allowance (DSA) to pay for any disability-related study costs.</w:t>
      </w:r>
    </w:p>
    <w:p w14:paraId="72D12152" w14:textId="5FB60C6A" w:rsidR="004F3237" w:rsidRPr="00175566" w:rsidRDefault="00B92C43" w:rsidP="00BC4E59">
      <w:pPr>
        <w:pStyle w:val="BodyText"/>
        <w:ind w:left="220" w:right="712"/>
        <w:rPr>
          <w:sz w:val="28"/>
          <w:szCs w:val="28"/>
        </w:rPr>
      </w:pPr>
      <w:r w:rsidRPr="00175566">
        <w:rPr>
          <w:sz w:val="28"/>
          <w:szCs w:val="28"/>
        </w:rPr>
        <w:t>Further information and application forms are available from the college or can be downloaded from the</w:t>
      </w:r>
      <w:r w:rsidR="00161DCC">
        <w:rPr>
          <w:sz w:val="28"/>
          <w:szCs w:val="28"/>
        </w:rPr>
        <w:t xml:space="preserve"> </w:t>
      </w:r>
      <w:hyperlink r:id="rId25" w:history="1">
        <w:r w:rsidR="00161DCC" w:rsidRPr="00161DCC">
          <w:rPr>
            <w:rStyle w:val="Hyperlink"/>
            <w:sz w:val="28"/>
            <w:szCs w:val="28"/>
          </w:rPr>
          <w:t>SAAS website here</w:t>
        </w:r>
      </w:hyperlink>
      <w:r w:rsidR="00161DCC">
        <w:rPr>
          <w:sz w:val="28"/>
          <w:szCs w:val="28"/>
        </w:rPr>
        <w:t>.</w:t>
      </w:r>
      <w:r w:rsidRPr="00175566">
        <w:rPr>
          <w:sz w:val="28"/>
          <w:szCs w:val="28"/>
        </w:rPr>
        <w:t xml:space="preserve"> </w:t>
      </w:r>
      <w:r w:rsidR="00161DCC">
        <w:rPr>
          <w:sz w:val="28"/>
          <w:szCs w:val="28"/>
        </w:rPr>
        <w:t xml:space="preserve">You may also find our </w:t>
      </w:r>
      <w:hyperlink r:id="rId26" w:history="1">
        <w:r w:rsidR="00734D4D" w:rsidRPr="005878FD">
          <w:rPr>
            <w:rStyle w:val="Hyperlink"/>
            <w:sz w:val="28"/>
            <w:szCs w:val="28"/>
          </w:rPr>
          <w:t>DSA factsheet</w:t>
        </w:r>
      </w:hyperlink>
      <w:r w:rsidR="00734D4D">
        <w:rPr>
          <w:sz w:val="28"/>
          <w:szCs w:val="28"/>
        </w:rPr>
        <w:t xml:space="preserve"> useful in understanding how to apply as there are a few steps involved.</w:t>
      </w:r>
    </w:p>
    <w:p w14:paraId="5BF84A70" w14:textId="77777777" w:rsidR="004F3237" w:rsidRPr="00175566" w:rsidRDefault="004F3237" w:rsidP="00BC4E59">
      <w:pPr>
        <w:pStyle w:val="BodyText"/>
        <w:rPr>
          <w:sz w:val="28"/>
          <w:szCs w:val="28"/>
        </w:rPr>
      </w:pPr>
    </w:p>
    <w:p w14:paraId="5F4C8A12" w14:textId="70D78179" w:rsidR="004F3237" w:rsidRDefault="00B92C43" w:rsidP="00BC4E59">
      <w:pPr>
        <w:pStyle w:val="BodyText"/>
        <w:spacing w:before="92"/>
        <w:ind w:left="220" w:right="371"/>
        <w:rPr>
          <w:sz w:val="28"/>
          <w:szCs w:val="28"/>
        </w:rPr>
      </w:pPr>
      <w:r w:rsidRPr="00175566">
        <w:rPr>
          <w:sz w:val="28"/>
          <w:szCs w:val="28"/>
        </w:rPr>
        <w:t>It is best to complete your applications for financial help as soon as possible so that the college</w:t>
      </w:r>
      <w:r w:rsidR="000908F2">
        <w:rPr>
          <w:sz w:val="28"/>
          <w:szCs w:val="28"/>
        </w:rPr>
        <w:t>/</w:t>
      </w:r>
      <w:r w:rsidRPr="00175566">
        <w:rPr>
          <w:sz w:val="28"/>
          <w:szCs w:val="28"/>
        </w:rPr>
        <w:t>SAAS can consider your application in time for the start of the course. Most financial help for students (apart from ASNLA and DSA) is means-tested, which means that your own and your family’s income will be taken into account to decide how much you might get.</w:t>
      </w:r>
    </w:p>
    <w:p w14:paraId="168EF44C" w14:textId="053ECC79" w:rsidR="006C2293" w:rsidRDefault="006C2293" w:rsidP="00BC4E59">
      <w:pPr>
        <w:pStyle w:val="BodyText"/>
        <w:spacing w:before="92"/>
        <w:ind w:left="220" w:right="371"/>
        <w:rPr>
          <w:sz w:val="28"/>
          <w:szCs w:val="28"/>
        </w:rPr>
      </w:pPr>
    </w:p>
    <w:p w14:paraId="1659B726" w14:textId="10F9A0B9" w:rsidR="004F3237" w:rsidRPr="00175566" w:rsidRDefault="006C2293" w:rsidP="006C2293">
      <w:pPr>
        <w:pStyle w:val="Heading2"/>
        <w:rPr>
          <w:sz w:val="28"/>
          <w:szCs w:val="28"/>
        </w:rPr>
      </w:pPr>
      <w:bookmarkStart w:id="24" w:name="_Toc51598827"/>
      <w:r w:rsidRPr="006C2293">
        <w:rPr>
          <w:sz w:val="28"/>
          <w:szCs w:val="28"/>
        </w:rPr>
        <w:t>Benefits for students</w:t>
      </w:r>
      <w:bookmarkEnd w:id="24"/>
    </w:p>
    <w:p w14:paraId="71ADCBD6" w14:textId="59B7F484" w:rsidR="00314F81" w:rsidRDefault="00B92C43" w:rsidP="00466258">
      <w:pPr>
        <w:pStyle w:val="BodyText"/>
        <w:ind w:left="220" w:right="632"/>
        <w:rPr>
          <w:sz w:val="28"/>
          <w:szCs w:val="28"/>
        </w:rPr>
      </w:pPr>
      <w:r w:rsidRPr="00175566">
        <w:rPr>
          <w:sz w:val="28"/>
          <w:szCs w:val="28"/>
        </w:rPr>
        <w:t>As a disabled student you may also be entitled to certain welfare benefits. You should contact your local Jobcentre Plus to discuss what you might be able to get, and how studying might affect your entitlement to benefits.</w:t>
      </w:r>
      <w:r w:rsidR="0066396E">
        <w:rPr>
          <w:sz w:val="28"/>
          <w:szCs w:val="28"/>
        </w:rPr>
        <w:t xml:space="preserve"> The </w:t>
      </w:r>
      <w:r w:rsidR="00C75458">
        <w:rPr>
          <w:sz w:val="28"/>
          <w:szCs w:val="28"/>
        </w:rPr>
        <w:t>Student Information Scotland website</w:t>
      </w:r>
      <w:r w:rsidR="0066396E">
        <w:rPr>
          <w:sz w:val="28"/>
          <w:szCs w:val="28"/>
        </w:rPr>
        <w:t xml:space="preserve"> also </w:t>
      </w:r>
      <w:r w:rsidR="00972641">
        <w:rPr>
          <w:sz w:val="28"/>
          <w:szCs w:val="28"/>
        </w:rPr>
        <w:t xml:space="preserve">provides </w:t>
      </w:r>
      <w:hyperlink r:id="rId27" w:history="1">
        <w:r w:rsidR="00972641" w:rsidRPr="00972641">
          <w:rPr>
            <w:rStyle w:val="Hyperlink"/>
            <w:sz w:val="28"/>
            <w:szCs w:val="28"/>
          </w:rPr>
          <w:t>guidance on claiming benefits as a student here</w:t>
        </w:r>
      </w:hyperlink>
      <w:r w:rsidR="00972641">
        <w:rPr>
          <w:sz w:val="28"/>
          <w:szCs w:val="28"/>
        </w:rPr>
        <w:t>.</w:t>
      </w:r>
      <w:r w:rsidR="00824C67">
        <w:rPr>
          <w:sz w:val="28"/>
          <w:szCs w:val="28"/>
        </w:rPr>
        <w:t xml:space="preserve"> </w:t>
      </w:r>
      <w:r w:rsidR="00A138C2">
        <w:rPr>
          <w:sz w:val="28"/>
          <w:szCs w:val="28"/>
        </w:rPr>
        <w:t>In addition, Child Poverty Action Group</w:t>
      </w:r>
      <w:r w:rsidR="006C2293">
        <w:rPr>
          <w:sz w:val="28"/>
          <w:szCs w:val="28"/>
        </w:rPr>
        <w:t>(CPAG)</w:t>
      </w:r>
      <w:r w:rsidR="00A138C2">
        <w:rPr>
          <w:sz w:val="28"/>
          <w:szCs w:val="28"/>
        </w:rPr>
        <w:t xml:space="preserve"> in Scotland produce a number of factsheets on </w:t>
      </w:r>
      <w:r w:rsidR="00A938FA">
        <w:rPr>
          <w:sz w:val="28"/>
          <w:szCs w:val="28"/>
        </w:rPr>
        <w:t>benefits</w:t>
      </w:r>
      <w:r w:rsidR="00A138C2">
        <w:rPr>
          <w:sz w:val="28"/>
          <w:szCs w:val="28"/>
        </w:rPr>
        <w:t xml:space="preserve"> for students</w:t>
      </w:r>
      <w:r w:rsidR="00763D26">
        <w:rPr>
          <w:sz w:val="28"/>
          <w:szCs w:val="28"/>
        </w:rPr>
        <w:t xml:space="preserve">, including one on </w:t>
      </w:r>
      <w:hyperlink r:id="rId28" w:history="1">
        <w:r w:rsidR="00763D26" w:rsidRPr="00466258">
          <w:rPr>
            <w:rStyle w:val="Hyperlink"/>
            <w:sz w:val="28"/>
            <w:szCs w:val="28"/>
          </w:rPr>
          <w:t>benefits f</w:t>
        </w:r>
        <w:r w:rsidR="00466258" w:rsidRPr="00466258">
          <w:rPr>
            <w:rStyle w:val="Hyperlink"/>
            <w:sz w:val="28"/>
            <w:szCs w:val="28"/>
          </w:rPr>
          <w:t>o</w:t>
        </w:r>
        <w:r w:rsidR="00763D26" w:rsidRPr="00466258">
          <w:rPr>
            <w:rStyle w:val="Hyperlink"/>
            <w:sz w:val="28"/>
            <w:szCs w:val="28"/>
          </w:rPr>
          <w:t xml:space="preserve">r </w:t>
        </w:r>
        <w:r w:rsidR="00466258" w:rsidRPr="00466258">
          <w:rPr>
            <w:rStyle w:val="Hyperlink"/>
            <w:sz w:val="28"/>
            <w:szCs w:val="28"/>
          </w:rPr>
          <w:t>disabled</w:t>
        </w:r>
        <w:r w:rsidR="00763D26" w:rsidRPr="00466258">
          <w:rPr>
            <w:rStyle w:val="Hyperlink"/>
            <w:sz w:val="28"/>
            <w:szCs w:val="28"/>
          </w:rPr>
          <w:t xml:space="preserve"> students</w:t>
        </w:r>
        <w:r w:rsidR="00A138C2" w:rsidRPr="00466258">
          <w:rPr>
            <w:rStyle w:val="Hyperlink"/>
            <w:sz w:val="28"/>
            <w:szCs w:val="28"/>
          </w:rPr>
          <w:t xml:space="preserve"> here</w:t>
        </w:r>
      </w:hyperlink>
      <w:r w:rsidR="00A138C2">
        <w:rPr>
          <w:sz w:val="28"/>
          <w:szCs w:val="28"/>
        </w:rPr>
        <w:t xml:space="preserve">. You can also contact your local citizen’s advice centre or the Lead Scotland helpline </w:t>
      </w:r>
      <w:r w:rsidR="00466258">
        <w:rPr>
          <w:sz w:val="28"/>
          <w:szCs w:val="28"/>
        </w:rPr>
        <w:t>if you require further i</w:t>
      </w:r>
      <w:r w:rsidR="00314F81">
        <w:rPr>
          <w:sz w:val="28"/>
          <w:szCs w:val="28"/>
        </w:rPr>
        <w:t>n</w:t>
      </w:r>
      <w:r w:rsidR="00466258">
        <w:rPr>
          <w:sz w:val="28"/>
          <w:szCs w:val="28"/>
        </w:rPr>
        <w:t>formation.</w:t>
      </w:r>
    </w:p>
    <w:p w14:paraId="34958586" w14:textId="673026CA" w:rsidR="00F14D3C" w:rsidRDefault="00F14D3C" w:rsidP="00466258">
      <w:pPr>
        <w:pStyle w:val="BodyText"/>
        <w:ind w:left="220" w:right="632"/>
        <w:rPr>
          <w:sz w:val="28"/>
          <w:szCs w:val="28"/>
        </w:rPr>
      </w:pPr>
    </w:p>
    <w:p w14:paraId="10D72124" w14:textId="7CEAC83F" w:rsidR="004F3237" w:rsidRPr="00175566" w:rsidRDefault="00F14D3C" w:rsidP="00A15869">
      <w:pPr>
        <w:pStyle w:val="Heading1"/>
      </w:pPr>
      <w:bookmarkStart w:id="25" w:name="_Toc51598828"/>
      <w:r>
        <w:t>Support from other organisations</w:t>
      </w:r>
      <w:bookmarkEnd w:id="25"/>
    </w:p>
    <w:p w14:paraId="281F14BB" w14:textId="77777777" w:rsidR="004F3237" w:rsidRPr="00175566" w:rsidRDefault="004F3237" w:rsidP="00BC4E59">
      <w:pPr>
        <w:pStyle w:val="BodyText"/>
        <w:spacing w:before="9"/>
        <w:rPr>
          <w:sz w:val="28"/>
          <w:szCs w:val="28"/>
        </w:rPr>
      </w:pPr>
    </w:p>
    <w:p w14:paraId="2F622525" w14:textId="28171984" w:rsidR="004F3237" w:rsidRPr="00175566" w:rsidRDefault="00000000" w:rsidP="00BC4E59">
      <w:pPr>
        <w:ind w:left="220"/>
        <w:rPr>
          <w:sz w:val="28"/>
          <w:szCs w:val="28"/>
        </w:rPr>
      </w:pPr>
      <w:hyperlink r:id="rId29" w:history="1">
        <w:r w:rsidR="00314F81" w:rsidRPr="00F35A47">
          <w:rPr>
            <w:rStyle w:val="Hyperlink"/>
            <w:b/>
            <w:sz w:val="28"/>
            <w:szCs w:val="28"/>
          </w:rPr>
          <w:t>Lead</w:t>
        </w:r>
        <w:r w:rsidR="00B92C43" w:rsidRPr="00F35A47">
          <w:rPr>
            <w:rStyle w:val="Hyperlink"/>
            <w:b/>
            <w:sz w:val="28"/>
            <w:szCs w:val="28"/>
          </w:rPr>
          <w:t xml:space="preserve"> Scotland</w:t>
        </w:r>
      </w:hyperlink>
      <w:r w:rsidR="00B92C43" w:rsidRPr="00175566">
        <w:rPr>
          <w:b/>
          <w:sz w:val="28"/>
          <w:szCs w:val="28"/>
        </w:rPr>
        <w:t xml:space="preserve"> </w:t>
      </w:r>
    </w:p>
    <w:p w14:paraId="6337C891" w14:textId="77777777" w:rsidR="004F3237" w:rsidRPr="00175566" w:rsidRDefault="00B92C43" w:rsidP="00BC4E59">
      <w:pPr>
        <w:pStyle w:val="BodyText"/>
        <w:ind w:left="220" w:right="820"/>
        <w:rPr>
          <w:sz w:val="28"/>
          <w:szCs w:val="28"/>
        </w:rPr>
      </w:pPr>
      <w:r w:rsidRPr="00175566">
        <w:rPr>
          <w:sz w:val="28"/>
          <w:szCs w:val="28"/>
        </w:rPr>
        <w:t>Lead Scotland (Linking Education and Disability) aims to widen access to learning for disabled people and carers across Scotland. Lead offers the following services:</w:t>
      </w:r>
    </w:p>
    <w:p w14:paraId="6E16517E" w14:textId="434D83B7" w:rsidR="004F3237" w:rsidRPr="00175566" w:rsidRDefault="00EA25A2" w:rsidP="00BC4E59">
      <w:pPr>
        <w:pStyle w:val="ListParagraph"/>
        <w:numPr>
          <w:ilvl w:val="0"/>
          <w:numId w:val="1"/>
        </w:numPr>
        <w:tabs>
          <w:tab w:val="left" w:pos="581"/>
        </w:tabs>
        <w:spacing w:before="1" w:line="293" w:lineRule="exact"/>
        <w:ind w:hanging="361"/>
        <w:rPr>
          <w:sz w:val="28"/>
          <w:szCs w:val="28"/>
        </w:rPr>
      </w:pPr>
      <w:r>
        <w:rPr>
          <w:sz w:val="28"/>
          <w:szCs w:val="28"/>
        </w:rPr>
        <w:t>H</w:t>
      </w:r>
      <w:r w:rsidR="00B92C43" w:rsidRPr="00175566">
        <w:rPr>
          <w:sz w:val="28"/>
          <w:szCs w:val="28"/>
        </w:rPr>
        <w:t xml:space="preserve">elp </w:t>
      </w:r>
      <w:r w:rsidR="006C2293">
        <w:rPr>
          <w:sz w:val="28"/>
          <w:szCs w:val="28"/>
        </w:rPr>
        <w:t>to</w:t>
      </w:r>
      <w:r w:rsidR="00B92C43" w:rsidRPr="00175566">
        <w:rPr>
          <w:sz w:val="28"/>
          <w:szCs w:val="28"/>
        </w:rPr>
        <w:t xml:space="preserve"> learn new skills or brushing up on existing</w:t>
      </w:r>
      <w:r w:rsidR="00B92C43" w:rsidRPr="00175566">
        <w:rPr>
          <w:spacing w:val="-5"/>
          <w:sz w:val="28"/>
          <w:szCs w:val="28"/>
        </w:rPr>
        <w:t xml:space="preserve"> </w:t>
      </w:r>
      <w:r w:rsidR="00B92C43" w:rsidRPr="00175566">
        <w:rPr>
          <w:sz w:val="28"/>
          <w:szCs w:val="28"/>
        </w:rPr>
        <w:t>ones</w:t>
      </w:r>
    </w:p>
    <w:p w14:paraId="69414169" w14:textId="41CE232B" w:rsidR="004F3237" w:rsidRPr="00175566" w:rsidRDefault="00EA25A2" w:rsidP="00BC4E59">
      <w:pPr>
        <w:pStyle w:val="ListParagraph"/>
        <w:numPr>
          <w:ilvl w:val="0"/>
          <w:numId w:val="1"/>
        </w:numPr>
        <w:tabs>
          <w:tab w:val="left" w:pos="580"/>
          <w:tab w:val="left" w:pos="581"/>
        </w:tabs>
        <w:spacing w:line="293" w:lineRule="exact"/>
        <w:ind w:hanging="361"/>
        <w:rPr>
          <w:sz w:val="28"/>
          <w:szCs w:val="28"/>
        </w:rPr>
      </w:pPr>
      <w:r>
        <w:rPr>
          <w:sz w:val="28"/>
          <w:szCs w:val="28"/>
        </w:rPr>
        <w:t>H</w:t>
      </w:r>
      <w:r w:rsidR="00B92C43" w:rsidRPr="00175566">
        <w:rPr>
          <w:sz w:val="28"/>
          <w:szCs w:val="28"/>
        </w:rPr>
        <w:t xml:space="preserve">elp </w:t>
      </w:r>
      <w:r>
        <w:rPr>
          <w:sz w:val="28"/>
          <w:szCs w:val="28"/>
        </w:rPr>
        <w:t xml:space="preserve">to </w:t>
      </w:r>
      <w:r w:rsidR="00B92C43" w:rsidRPr="00175566">
        <w:rPr>
          <w:sz w:val="28"/>
          <w:szCs w:val="28"/>
        </w:rPr>
        <w:t>develop your self-confidence and other personal development</w:t>
      </w:r>
      <w:r w:rsidR="00B92C43" w:rsidRPr="00175566">
        <w:rPr>
          <w:spacing w:val="-18"/>
          <w:sz w:val="28"/>
          <w:szCs w:val="28"/>
        </w:rPr>
        <w:t xml:space="preserve"> </w:t>
      </w:r>
      <w:r w:rsidR="00B92C43" w:rsidRPr="00175566">
        <w:rPr>
          <w:sz w:val="28"/>
          <w:szCs w:val="28"/>
        </w:rPr>
        <w:t>skills</w:t>
      </w:r>
    </w:p>
    <w:p w14:paraId="0777560E" w14:textId="4574C03B" w:rsidR="004F3237" w:rsidRPr="00175566" w:rsidRDefault="00EA25A2" w:rsidP="00BC4E59">
      <w:pPr>
        <w:pStyle w:val="ListParagraph"/>
        <w:numPr>
          <w:ilvl w:val="0"/>
          <w:numId w:val="1"/>
        </w:numPr>
        <w:tabs>
          <w:tab w:val="left" w:pos="580"/>
          <w:tab w:val="left" w:pos="581"/>
        </w:tabs>
        <w:ind w:right="329"/>
        <w:rPr>
          <w:sz w:val="28"/>
          <w:szCs w:val="28"/>
        </w:rPr>
      </w:pPr>
      <w:r>
        <w:rPr>
          <w:sz w:val="28"/>
          <w:szCs w:val="28"/>
        </w:rPr>
        <w:t>F</w:t>
      </w:r>
      <w:r w:rsidR="00B92C43" w:rsidRPr="00175566">
        <w:rPr>
          <w:sz w:val="28"/>
          <w:szCs w:val="28"/>
        </w:rPr>
        <w:t>ree information and advice about the support you might get at college and your rights as a disabled learner</w:t>
      </w:r>
    </w:p>
    <w:p w14:paraId="082D02B3" w14:textId="2305AEFC" w:rsidR="004F3237" w:rsidRPr="00175566" w:rsidRDefault="00EA25A2" w:rsidP="00BC4E59">
      <w:pPr>
        <w:pStyle w:val="ListParagraph"/>
        <w:numPr>
          <w:ilvl w:val="0"/>
          <w:numId w:val="1"/>
        </w:numPr>
        <w:tabs>
          <w:tab w:val="left" w:pos="580"/>
          <w:tab w:val="left" w:pos="581"/>
        </w:tabs>
        <w:spacing w:line="291" w:lineRule="exact"/>
        <w:ind w:hanging="361"/>
        <w:rPr>
          <w:sz w:val="28"/>
          <w:szCs w:val="28"/>
        </w:rPr>
      </w:pPr>
      <w:r>
        <w:rPr>
          <w:sz w:val="28"/>
          <w:szCs w:val="28"/>
        </w:rPr>
        <w:t>O</w:t>
      </w:r>
      <w:r w:rsidR="00B92C43" w:rsidRPr="00175566">
        <w:rPr>
          <w:sz w:val="28"/>
          <w:szCs w:val="28"/>
        </w:rPr>
        <w:t>pportunities to</w:t>
      </w:r>
      <w:r w:rsidR="00B92C43" w:rsidRPr="00175566">
        <w:rPr>
          <w:spacing w:val="-3"/>
          <w:sz w:val="28"/>
          <w:szCs w:val="28"/>
        </w:rPr>
        <w:t xml:space="preserve"> </w:t>
      </w:r>
      <w:r w:rsidR="00B92C43" w:rsidRPr="00175566">
        <w:rPr>
          <w:sz w:val="28"/>
          <w:szCs w:val="28"/>
        </w:rPr>
        <w:t>volunteer</w:t>
      </w:r>
    </w:p>
    <w:p w14:paraId="41CD3590" w14:textId="00D5645E" w:rsidR="004F3237" w:rsidRPr="00175566" w:rsidRDefault="00EA25A2" w:rsidP="00BC4E59">
      <w:pPr>
        <w:pStyle w:val="ListParagraph"/>
        <w:numPr>
          <w:ilvl w:val="0"/>
          <w:numId w:val="1"/>
        </w:numPr>
        <w:tabs>
          <w:tab w:val="left" w:pos="580"/>
          <w:tab w:val="left" w:pos="581"/>
        </w:tabs>
        <w:spacing w:line="292" w:lineRule="exact"/>
        <w:ind w:hanging="361"/>
        <w:rPr>
          <w:sz w:val="28"/>
          <w:szCs w:val="28"/>
        </w:rPr>
      </w:pPr>
      <w:r>
        <w:rPr>
          <w:sz w:val="28"/>
          <w:szCs w:val="28"/>
        </w:rPr>
        <w:t>S</w:t>
      </w:r>
      <w:r w:rsidR="00B92C43" w:rsidRPr="00175566">
        <w:rPr>
          <w:sz w:val="28"/>
          <w:szCs w:val="28"/>
        </w:rPr>
        <w:t>upport finding work experience or during your transition to</w:t>
      </w:r>
      <w:r w:rsidR="00B92C43" w:rsidRPr="00175566">
        <w:rPr>
          <w:spacing w:val="-15"/>
          <w:sz w:val="28"/>
          <w:szCs w:val="28"/>
        </w:rPr>
        <w:t xml:space="preserve"> </w:t>
      </w:r>
      <w:r w:rsidR="00B92C43" w:rsidRPr="00175566">
        <w:rPr>
          <w:sz w:val="28"/>
          <w:szCs w:val="28"/>
        </w:rPr>
        <w:t>employment</w:t>
      </w:r>
    </w:p>
    <w:p w14:paraId="788CB96A" w14:textId="77777777" w:rsidR="004F3237" w:rsidRPr="00175566" w:rsidRDefault="004F3237" w:rsidP="00BC4E59">
      <w:pPr>
        <w:pStyle w:val="BodyText"/>
        <w:spacing w:before="9"/>
        <w:rPr>
          <w:sz w:val="28"/>
          <w:szCs w:val="28"/>
        </w:rPr>
      </w:pPr>
    </w:p>
    <w:p w14:paraId="49B20B1F" w14:textId="77777777" w:rsidR="004F3237" w:rsidRPr="00175566" w:rsidRDefault="00B92C43" w:rsidP="00BC4E59">
      <w:pPr>
        <w:pStyle w:val="BodyText"/>
        <w:ind w:left="220" w:right="391"/>
        <w:rPr>
          <w:sz w:val="28"/>
          <w:szCs w:val="28"/>
        </w:rPr>
      </w:pPr>
      <w:r w:rsidRPr="00175566">
        <w:rPr>
          <w:sz w:val="28"/>
          <w:szCs w:val="28"/>
        </w:rPr>
        <w:t>Lead’s services are available to disabled people and carers at any point in their learning journey, including people who need support to get ready for college, people who are attending college, or those who would prefer to learn in a more informal environment. They may be able to lend you accessible computer equipment and a volunteer to work with you on a one-to-one basis.</w:t>
      </w:r>
    </w:p>
    <w:p w14:paraId="4E618897" w14:textId="77777777" w:rsidR="004F3237" w:rsidRPr="00175566" w:rsidRDefault="004F3237" w:rsidP="00BC4E59">
      <w:pPr>
        <w:pStyle w:val="BodyText"/>
        <w:rPr>
          <w:sz w:val="28"/>
          <w:szCs w:val="28"/>
        </w:rPr>
      </w:pPr>
    </w:p>
    <w:p w14:paraId="0EC1EB04" w14:textId="77777777" w:rsidR="004F3237" w:rsidRPr="00175566" w:rsidRDefault="00B92C43" w:rsidP="00BC4E59">
      <w:pPr>
        <w:pStyle w:val="BodyText"/>
        <w:ind w:left="220" w:right="552"/>
        <w:rPr>
          <w:sz w:val="28"/>
          <w:szCs w:val="28"/>
        </w:rPr>
      </w:pPr>
      <w:r w:rsidRPr="00175566">
        <w:rPr>
          <w:sz w:val="28"/>
          <w:szCs w:val="28"/>
        </w:rPr>
        <w:t xml:space="preserve">Please note that some of Lead’s services are only available in certain areas </w:t>
      </w:r>
      <w:r w:rsidRPr="00175566">
        <w:rPr>
          <w:sz w:val="28"/>
          <w:szCs w:val="28"/>
        </w:rPr>
        <w:lastRenderedPageBreak/>
        <w:t>(see their website for more information).</w:t>
      </w:r>
    </w:p>
    <w:p w14:paraId="4061A9FB" w14:textId="53B7EFB9" w:rsidR="004F3237" w:rsidRDefault="005E2827" w:rsidP="00BC4E59">
      <w:pPr>
        <w:pStyle w:val="BodyText"/>
        <w:spacing w:before="1"/>
        <w:ind w:left="220"/>
        <w:rPr>
          <w:sz w:val="28"/>
          <w:szCs w:val="28"/>
        </w:rPr>
      </w:pPr>
      <w:r>
        <w:rPr>
          <w:sz w:val="28"/>
          <w:szCs w:val="28"/>
        </w:rPr>
        <w:t>Disabled Students’ Helpline</w:t>
      </w:r>
      <w:r w:rsidR="00B92C43" w:rsidRPr="00175566">
        <w:rPr>
          <w:sz w:val="28"/>
          <w:szCs w:val="28"/>
        </w:rPr>
        <w:t>: (Freephone) 0800 999 2568</w:t>
      </w:r>
      <w:r w:rsidR="00DA0414">
        <w:rPr>
          <w:sz w:val="28"/>
          <w:szCs w:val="28"/>
        </w:rPr>
        <w:t xml:space="preserve">, </w:t>
      </w:r>
      <w:hyperlink r:id="rId30" w:history="1">
        <w:r w:rsidRPr="00226F71">
          <w:rPr>
            <w:rStyle w:val="Hyperlink"/>
            <w:sz w:val="28"/>
            <w:szCs w:val="28"/>
          </w:rPr>
          <w:t>info@lead.org.uk</w:t>
        </w:r>
      </w:hyperlink>
    </w:p>
    <w:p w14:paraId="3D087F8E" w14:textId="7FA959D2" w:rsidR="005E2827" w:rsidRPr="00175566" w:rsidRDefault="005E2827" w:rsidP="00BC4E59">
      <w:pPr>
        <w:pStyle w:val="BodyText"/>
        <w:spacing w:before="1"/>
        <w:ind w:left="220"/>
        <w:rPr>
          <w:sz w:val="28"/>
          <w:szCs w:val="28"/>
        </w:rPr>
      </w:pPr>
      <w:r>
        <w:rPr>
          <w:sz w:val="28"/>
          <w:szCs w:val="28"/>
        </w:rPr>
        <w:t>General enquiries</w:t>
      </w:r>
      <w:r w:rsidR="00F37C13">
        <w:rPr>
          <w:sz w:val="28"/>
          <w:szCs w:val="28"/>
        </w:rPr>
        <w:t xml:space="preserve">: 0131 228 9441, </w:t>
      </w:r>
      <w:hyperlink r:id="rId31" w:history="1">
        <w:r w:rsidR="00F37C13" w:rsidRPr="00226F71">
          <w:rPr>
            <w:rStyle w:val="Hyperlink"/>
            <w:sz w:val="28"/>
            <w:szCs w:val="28"/>
          </w:rPr>
          <w:t>enquiries@lead.org.uk</w:t>
        </w:r>
      </w:hyperlink>
      <w:r w:rsidR="00F37C13">
        <w:rPr>
          <w:sz w:val="28"/>
          <w:szCs w:val="28"/>
        </w:rPr>
        <w:t xml:space="preserve"> </w:t>
      </w:r>
    </w:p>
    <w:p w14:paraId="7DC2DE7E" w14:textId="77777777" w:rsidR="004F3237" w:rsidRPr="00175566" w:rsidRDefault="004F3237" w:rsidP="00BC4E59">
      <w:pPr>
        <w:pStyle w:val="BodyText"/>
        <w:spacing w:before="11"/>
        <w:rPr>
          <w:sz w:val="28"/>
          <w:szCs w:val="28"/>
        </w:rPr>
      </w:pPr>
    </w:p>
    <w:p w14:paraId="37DE7F96" w14:textId="51034963" w:rsidR="004F3237" w:rsidRPr="00175566" w:rsidRDefault="00000000" w:rsidP="00BC4E59">
      <w:pPr>
        <w:ind w:left="220"/>
        <w:rPr>
          <w:sz w:val="28"/>
          <w:szCs w:val="28"/>
        </w:rPr>
      </w:pPr>
      <w:hyperlink r:id="rId32" w:history="1">
        <w:r w:rsidR="00B92C43" w:rsidRPr="00EE000E">
          <w:rPr>
            <w:rStyle w:val="Hyperlink"/>
            <w:b/>
            <w:sz w:val="28"/>
            <w:szCs w:val="28"/>
          </w:rPr>
          <w:t>Enable Scotland</w:t>
        </w:r>
      </w:hyperlink>
      <w:r w:rsidR="00B92C43" w:rsidRPr="00175566">
        <w:rPr>
          <w:b/>
          <w:sz w:val="28"/>
          <w:szCs w:val="28"/>
        </w:rPr>
        <w:t xml:space="preserve"> </w:t>
      </w:r>
    </w:p>
    <w:p w14:paraId="6DD1620D" w14:textId="77777777" w:rsidR="004F3237" w:rsidRPr="00175566" w:rsidRDefault="00B92C43" w:rsidP="00BC4E59">
      <w:pPr>
        <w:pStyle w:val="BodyText"/>
        <w:ind w:left="220" w:right="965"/>
        <w:rPr>
          <w:sz w:val="28"/>
          <w:szCs w:val="28"/>
        </w:rPr>
      </w:pPr>
      <w:r w:rsidRPr="00175566">
        <w:rPr>
          <w:sz w:val="28"/>
          <w:szCs w:val="28"/>
        </w:rPr>
        <w:t>Enable supports people with learning disabilities and their families to participate, work and live in their local communities. It operates across Scotland and has local managers in most areas who work alongside individuals and their families to develop the services that people want.</w:t>
      </w:r>
    </w:p>
    <w:p w14:paraId="14AB6E48" w14:textId="77777777" w:rsidR="004F3237" w:rsidRPr="00175566" w:rsidRDefault="004F3237" w:rsidP="00BC4E59">
      <w:pPr>
        <w:pStyle w:val="BodyText"/>
        <w:rPr>
          <w:sz w:val="28"/>
          <w:szCs w:val="28"/>
        </w:rPr>
      </w:pPr>
    </w:p>
    <w:p w14:paraId="0FB286D1" w14:textId="23AF43BE" w:rsidR="004F3237" w:rsidRPr="00175566" w:rsidRDefault="00B92C43" w:rsidP="00BC4E59">
      <w:pPr>
        <w:pStyle w:val="BodyText"/>
        <w:spacing w:before="1"/>
        <w:ind w:left="220" w:right="405"/>
        <w:rPr>
          <w:sz w:val="28"/>
          <w:szCs w:val="28"/>
        </w:rPr>
      </w:pPr>
      <w:r w:rsidRPr="00175566">
        <w:rPr>
          <w:sz w:val="28"/>
          <w:szCs w:val="28"/>
        </w:rPr>
        <w:t xml:space="preserve">Enable also provides supported employment services for young </w:t>
      </w:r>
      <w:r w:rsidR="00F219F8">
        <w:rPr>
          <w:sz w:val="28"/>
          <w:szCs w:val="28"/>
        </w:rPr>
        <w:t xml:space="preserve">disabled </w:t>
      </w:r>
      <w:r w:rsidRPr="00175566">
        <w:rPr>
          <w:sz w:val="28"/>
          <w:szCs w:val="28"/>
        </w:rPr>
        <w:t>people. Working in partnership with colleges, Enable can provide employment development workers to work with support staff in colleges to help students move into work.</w:t>
      </w:r>
    </w:p>
    <w:p w14:paraId="4EEABE6A" w14:textId="086D4A01" w:rsidR="004F3237" w:rsidRPr="00175566" w:rsidRDefault="00B92C43" w:rsidP="00BC4E59">
      <w:pPr>
        <w:pStyle w:val="BodyText"/>
        <w:ind w:left="220"/>
        <w:rPr>
          <w:sz w:val="28"/>
          <w:szCs w:val="28"/>
        </w:rPr>
      </w:pPr>
      <w:r w:rsidRPr="00175566">
        <w:rPr>
          <w:sz w:val="28"/>
          <w:szCs w:val="28"/>
        </w:rPr>
        <w:t>Telephone: 01698 737 000</w:t>
      </w:r>
      <w:r w:rsidR="00DC063B">
        <w:rPr>
          <w:sz w:val="28"/>
          <w:szCs w:val="28"/>
        </w:rPr>
        <w:t xml:space="preserve">, </w:t>
      </w:r>
      <w:hyperlink r:id="rId33" w:history="1">
        <w:r w:rsidR="00273AAC" w:rsidRPr="00226F71">
          <w:rPr>
            <w:rStyle w:val="Hyperlink"/>
            <w:sz w:val="28"/>
            <w:szCs w:val="28"/>
          </w:rPr>
          <w:t>enabledirect@enable.org.uk</w:t>
        </w:r>
      </w:hyperlink>
      <w:r w:rsidR="00273AAC">
        <w:rPr>
          <w:sz w:val="28"/>
          <w:szCs w:val="28"/>
        </w:rPr>
        <w:t xml:space="preserve"> </w:t>
      </w:r>
    </w:p>
    <w:p w14:paraId="1E97D515" w14:textId="77777777" w:rsidR="004F3237" w:rsidRPr="00175566" w:rsidRDefault="004F3237" w:rsidP="00BC4E59">
      <w:pPr>
        <w:pStyle w:val="BodyText"/>
        <w:rPr>
          <w:sz w:val="28"/>
          <w:szCs w:val="28"/>
        </w:rPr>
      </w:pPr>
    </w:p>
    <w:p w14:paraId="41D641AC" w14:textId="11F4A71C" w:rsidR="004F3237" w:rsidRPr="00175566" w:rsidRDefault="00000000" w:rsidP="00BC4E59">
      <w:pPr>
        <w:ind w:left="220"/>
        <w:rPr>
          <w:sz w:val="28"/>
          <w:szCs w:val="28"/>
        </w:rPr>
      </w:pPr>
      <w:hyperlink r:id="rId34" w:history="1">
        <w:r w:rsidR="00B92C43" w:rsidRPr="003E1564">
          <w:rPr>
            <w:rStyle w:val="Hyperlink"/>
            <w:b/>
            <w:sz w:val="28"/>
            <w:szCs w:val="28"/>
          </w:rPr>
          <w:t>RNIB Scotland</w:t>
        </w:r>
      </w:hyperlink>
      <w:r w:rsidR="00B92C43" w:rsidRPr="00175566">
        <w:rPr>
          <w:b/>
          <w:sz w:val="28"/>
          <w:szCs w:val="28"/>
        </w:rPr>
        <w:t xml:space="preserve"> </w:t>
      </w:r>
    </w:p>
    <w:p w14:paraId="53A2426B" w14:textId="77777777" w:rsidR="004F3237" w:rsidRPr="00175566" w:rsidRDefault="00B92C43" w:rsidP="00BC4E59">
      <w:pPr>
        <w:pStyle w:val="BodyText"/>
        <w:ind w:left="220" w:right="512"/>
        <w:rPr>
          <w:sz w:val="28"/>
          <w:szCs w:val="28"/>
        </w:rPr>
      </w:pPr>
      <w:r w:rsidRPr="00175566">
        <w:rPr>
          <w:sz w:val="28"/>
          <w:szCs w:val="28"/>
        </w:rPr>
        <w:t>RNIB provides support and services for blind and partially sighted people as well as the people who support them. This includes:</w:t>
      </w:r>
    </w:p>
    <w:p w14:paraId="12DAE208" w14:textId="53951C8D" w:rsidR="004F3237" w:rsidRPr="00175566" w:rsidRDefault="00060ACF" w:rsidP="00BC4E59">
      <w:pPr>
        <w:pStyle w:val="ListParagraph"/>
        <w:numPr>
          <w:ilvl w:val="0"/>
          <w:numId w:val="1"/>
        </w:numPr>
        <w:tabs>
          <w:tab w:val="left" w:pos="580"/>
          <w:tab w:val="left" w:pos="581"/>
        </w:tabs>
        <w:spacing w:line="294" w:lineRule="exact"/>
        <w:ind w:hanging="361"/>
        <w:rPr>
          <w:sz w:val="28"/>
          <w:szCs w:val="28"/>
        </w:rPr>
      </w:pPr>
      <w:r>
        <w:rPr>
          <w:sz w:val="28"/>
          <w:szCs w:val="28"/>
        </w:rPr>
        <w:t>A</w:t>
      </w:r>
      <w:r w:rsidR="00B92C43" w:rsidRPr="00175566">
        <w:rPr>
          <w:sz w:val="28"/>
          <w:szCs w:val="28"/>
        </w:rPr>
        <w:t>dvice about specialist equipment and</w:t>
      </w:r>
      <w:r w:rsidR="00B92C43" w:rsidRPr="00175566">
        <w:rPr>
          <w:spacing w:val="-7"/>
          <w:sz w:val="28"/>
          <w:szCs w:val="28"/>
        </w:rPr>
        <w:t xml:space="preserve"> </w:t>
      </w:r>
      <w:r w:rsidR="00B92C43" w:rsidRPr="00175566">
        <w:rPr>
          <w:sz w:val="28"/>
          <w:szCs w:val="28"/>
        </w:rPr>
        <w:t>products</w:t>
      </w:r>
    </w:p>
    <w:p w14:paraId="721E1A9B" w14:textId="0C1492D7" w:rsidR="004F3237" w:rsidRPr="00175566" w:rsidRDefault="00060ACF" w:rsidP="00BC4E59">
      <w:pPr>
        <w:pStyle w:val="ListParagraph"/>
        <w:numPr>
          <w:ilvl w:val="0"/>
          <w:numId w:val="1"/>
        </w:numPr>
        <w:tabs>
          <w:tab w:val="left" w:pos="580"/>
          <w:tab w:val="left" w:pos="581"/>
        </w:tabs>
        <w:spacing w:before="5" w:line="235" w:lineRule="auto"/>
        <w:ind w:right="374"/>
        <w:rPr>
          <w:sz w:val="28"/>
          <w:szCs w:val="28"/>
        </w:rPr>
      </w:pPr>
      <w:r>
        <w:rPr>
          <w:sz w:val="28"/>
          <w:szCs w:val="28"/>
        </w:rPr>
        <w:t>L</w:t>
      </w:r>
      <w:r w:rsidR="00B92C43" w:rsidRPr="00175566">
        <w:rPr>
          <w:sz w:val="28"/>
          <w:szCs w:val="28"/>
        </w:rPr>
        <w:t>earning new skills to help you adapt if you have recently acquired a</w:t>
      </w:r>
      <w:r w:rsidR="00B92C43" w:rsidRPr="00175566">
        <w:rPr>
          <w:spacing w:val="-28"/>
          <w:sz w:val="28"/>
          <w:szCs w:val="28"/>
        </w:rPr>
        <w:t xml:space="preserve"> </w:t>
      </w:r>
      <w:r w:rsidR="00B92C43" w:rsidRPr="00175566">
        <w:rPr>
          <w:sz w:val="28"/>
          <w:szCs w:val="28"/>
        </w:rPr>
        <w:t>visual impairment</w:t>
      </w:r>
    </w:p>
    <w:p w14:paraId="07EF9403" w14:textId="3CD266C7" w:rsidR="004F3237" w:rsidRPr="00175566" w:rsidRDefault="00060ACF" w:rsidP="00BC4E59">
      <w:pPr>
        <w:pStyle w:val="ListParagraph"/>
        <w:numPr>
          <w:ilvl w:val="0"/>
          <w:numId w:val="1"/>
        </w:numPr>
        <w:tabs>
          <w:tab w:val="left" w:pos="580"/>
          <w:tab w:val="left" w:pos="581"/>
        </w:tabs>
        <w:spacing w:before="3" w:line="293" w:lineRule="exact"/>
        <w:ind w:hanging="361"/>
        <w:rPr>
          <w:sz w:val="28"/>
          <w:szCs w:val="28"/>
        </w:rPr>
      </w:pPr>
      <w:r>
        <w:rPr>
          <w:sz w:val="28"/>
          <w:szCs w:val="28"/>
        </w:rPr>
        <w:t>P</w:t>
      </w:r>
      <w:r w:rsidR="00B92C43" w:rsidRPr="00175566">
        <w:rPr>
          <w:sz w:val="28"/>
          <w:szCs w:val="28"/>
        </w:rPr>
        <w:t>roviding materials in alternative formats such as Braille or audio</w:t>
      </w:r>
      <w:r w:rsidR="00B92C43" w:rsidRPr="00175566">
        <w:rPr>
          <w:spacing w:val="-16"/>
          <w:sz w:val="28"/>
          <w:szCs w:val="28"/>
        </w:rPr>
        <w:t xml:space="preserve"> </w:t>
      </w:r>
      <w:r w:rsidR="00B92C43" w:rsidRPr="00175566">
        <w:rPr>
          <w:sz w:val="28"/>
          <w:szCs w:val="28"/>
        </w:rPr>
        <w:t>books</w:t>
      </w:r>
    </w:p>
    <w:p w14:paraId="0D0DF98E" w14:textId="701D4122" w:rsidR="004F3237" w:rsidRPr="00175566" w:rsidRDefault="00060ACF" w:rsidP="00BC4E59">
      <w:pPr>
        <w:pStyle w:val="ListParagraph"/>
        <w:numPr>
          <w:ilvl w:val="0"/>
          <w:numId w:val="1"/>
        </w:numPr>
        <w:tabs>
          <w:tab w:val="left" w:pos="580"/>
          <w:tab w:val="left" w:pos="581"/>
        </w:tabs>
        <w:spacing w:line="293" w:lineRule="exact"/>
        <w:ind w:hanging="361"/>
        <w:rPr>
          <w:sz w:val="28"/>
          <w:szCs w:val="28"/>
        </w:rPr>
      </w:pPr>
      <w:r>
        <w:rPr>
          <w:sz w:val="28"/>
          <w:szCs w:val="28"/>
        </w:rPr>
        <w:t>R</w:t>
      </w:r>
      <w:r w:rsidR="00B92C43" w:rsidRPr="00175566">
        <w:rPr>
          <w:sz w:val="28"/>
          <w:szCs w:val="28"/>
        </w:rPr>
        <w:t>eferring you to local support</w:t>
      </w:r>
      <w:r w:rsidR="00B92C43" w:rsidRPr="00175566">
        <w:rPr>
          <w:spacing w:val="-2"/>
          <w:sz w:val="28"/>
          <w:szCs w:val="28"/>
        </w:rPr>
        <w:t xml:space="preserve"> </w:t>
      </w:r>
      <w:r w:rsidR="00B92C43" w:rsidRPr="00175566">
        <w:rPr>
          <w:sz w:val="28"/>
          <w:szCs w:val="28"/>
        </w:rPr>
        <w:t>services</w:t>
      </w:r>
    </w:p>
    <w:p w14:paraId="6C2B747B" w14:textId="77777777" w:rsidR="004F3237" w:rsidRPr="00175566" w:rsidRDefault="004F3237" w:rsidP="00BC4E59">
      <w:pPr>
        <w:pStyle w:val="BodyText"/>
        <w:spacing w:before="9"/>
        <w:rPr>
          <w:sz w:val="28"/>
          <w:szCs w:val="28"/>
        </w:rPr>
      </w:pPr>
    </w:p>
    <w:p w14:paraId="5A207FDA" w14:textId="5EC69CC1" w:rsidR="004F3237" w:rsidRDefault="00B92C43" w:rsidP="00BC4E59">
      <w:pPr>
        <w:pStyle w:val="BodyText"/>
        <w:spacing w:before="1"/>
        <w:ind w:left="220" w:right="605"/>
        <w:rPr>
          <w:sz w:val="28"/>
          <w:szCs w:val="28"/>
        </w:rPr>
      </w:pPr>
      <w:r w:rsidRPr="00175566">
        <w:rPr>
          <w:sz w:val="28"/>
          <w:szCs w:val="28"/>
        </w:rPr>
        <w:t>RNIB may be able to able you during your transition from school to college. Telephone: 0303 123 9999</w:t>
      </w:r>
    </w:p>
    <w:p w14:paraId="047878ED" w14:textId="77777777" w:rsidR="00571ACD" w:rsidRPr="00175566" w:rsidRDefault="00571ACD" w:rsidP="00BC4E59">
      <w:pPr>
        <w:pStyle w:val="BodyText"/>
        <w:spacing w:before="1"/>
        <w:ind w:left="220" w:right="605"/>
        <w:rPr>
          <w:sz w:val="28"/>
          <w:szCs w:val="28"/>
        </w:rPr>
      </w:pPr>
    </w:p>
    <w:p w14:paraId="425C47BF" w14:textId="17EC2108" w:rsidR="004F3237" w:rsidRPr="00175566" w:rsidRDefault="00000000" w:rsidP="00BC4E59">
      <w:pPr>
        <w:spacing w:before="77"/>
        <w:ind w:left="220"/>
        <w:rPr>
          <w:sz w:val="28"/>
          <w:szCs w:val="28"/>
        </w:rPr>
      </w:pPr>
      <w:hyperlink r:id="rId35" w:history="1">
        <w:r w:rsidR="00B92C43" w:rsidRPr="00571ACD">
          <w:rPr>
            <w:rStyle w:val="Hyperlink"/>
            <w:b/>
            <w:sz w:val="28"/>
            <w:szCs w:val="28"/>
          </w:rPr>
          <w:t>Dyslexia Scotland</w:t>
        </w:r>
      </w:hyperlink>
      <w:r w:rsidR="00B92C43" w:rsidRPr="00175566">
        <w:rPr>
          <w:b/>
          <w:sz w:val="28"/>
          <w:szCs w:val="28"/>
        </w:rPr>
        <w:t xml:space="preserve"> </w:t>
      </w:r>
    </w:p>
    <w:p w14:paraId="6939486B" w14:textId="57A390AC" w:rsidR="004F3237" w:rsidRPr="00175566" w:rsidRDefault="00B92C43" w:rsidP="00BC4E59">
      <w:pPr>
        <w:pStyle w:val="BodyText"/>
        <w:ind w:left="220" w:right="485"/>
        <w:rPr>
          <w:sz w:val="28"/>
          <w:szCs w:val="28"/>
        </w:rPr>
      </w:pPr>
      <w:r w:rsidRPr="00175566">
        <w:rPr>
          <w:sz w:val="28"/>
          <w:szCs w:val="28"/>
        </w:rPr>
        <w:t>Dyslexia Scotland provide</w:t>
      </w:r>
      <w:r w:rsidR="004765D5">
        <w:rPr>
          <w:sz w:val="28"/>
          <w:szCs w:val="28"/>
        </w:rPr>
        <w:t>s</w:t>
      </w:r>
      <w:r w:rsidRPr="00175566">
        <w:rPr>
          <w:sz w:val="28"/>
          <w:szCs w:val="28"/>
        </w:rPr>
        <w:t xml:space="preserve"> support for people of all ages who are affected by dyslexia. They can provide the following services:</w:t>
      </w:r>
    </w:p>
    <w:p w14:paraId="559C2F80" w14:textId="391E1DF7" w:rsidR="004F3237" w:rsidRPr="00175566" w:rsidRDefault="004765D5" w:rsidP="00BC4E59">
      <w:pPr>
        <w:pStyle w:val="ListParagraph"/>
        <w:numPr>
          <w:ilvl w:val="0"/>
          <w:numId w:val="1"/>
        </w:numPr>
        <w:tabs>
          <w:tab w:val="left" w:pos="580"/>
          <w:tab w:val="left" w:pos="581"/>
        </w:tabs>
        <w:spacing w:before="1"/>
        <w:ind w:right="1383"/>
        <w:rPr>
          <w:sz w:val="28"/>
          <w:szCs w:val="28"/>
        </w:rPr>
      </w:pPr>
      <w:r>
        <w:rPr>
          <w:sz w:val="28"/>
          <w:szCs w:val="28"/>
        </w:rPr>
        <w:t>A</w:t>
      </w:r>
      <w:r w:rsidR="00B92C43" w:rsidRPr="00175566">
        <w:rPr>
          <w:sz w:val="28"/>
          <w:szCs w:val="28"/>
        </w:rPr>
        <w:t>dvice about dyslexia assessments and who to contact to get an assessment</w:t>
      </w:r>
    </w:p>
    <w:p w14:paraId="63D71A4A" w14:textId="199A6689" w:rsidR="004F3237" w:rsidRPr="00175566" w:rsidRDefault="004765D5" w:rsidP="00BC4E59">
      <w:pPr>
        <w:pStyle w:val="ListParagraph"/>
        <w:numPr>
          <w:ilvl w:val="0"/>
          <w:numId w:val="1"/>
        </w:numPr>
        <w:tabs>
          <w:tab w:val="left" w:pos="580"/>
          <w:tab w:val="left" w:pos="581"/>
        </w:tabs>
        <w:spacing w:line="291" w:lineRule="exact"/>
        <w:ind w:hanging="361"/>
        <w:rPr>
          <w:sz w:val="28"/>
          <w:szCs w:val="28"/>
        </w:rPr>
      </w:pPr>
      <w:r>
        <w:rPr>
          <w:sz w:val="28"/>
          <w:szCs w:val="28"/>
        </w:rPr>
        <w:t>H</w:t>
      </w:r>
      <w:r w:rsidR="00B92C43" w:rsidRPr="00175566">
        <w:rPr>
          <w:sz w:val="28"/>
          <w:szCs w:val="28"/>
        </w:rPr>
        <w:t>elp to find a dyslexia</w:t>
      </w:r>
      <w:r w:rsidR="00B92C43" w:rsidRPr="00175566">
        <w:rPr>
          <w:spacing w:val="-4"/>
          <w:sz w:val="28"/>
          <w:szCs w:val="28"/>
        </w:rPr>
        <w:t xml:space="preserve"> </w:t>
      </w:r>
      <w:r w:rsidR="00B92C43" w:rsidRPr="00175566">
        <w:rPr>
          <w:sz w:val="28"/>
          <w:szCs w:val="28"/>
        </w:rPr>
        <w:t>tutor</w:t>
      </w:r>
    </w:p>
    <w:p w14:paraId="4E186C16" w14:textId="156D3355" w:rsidR="004F3237" w:rsidRPr="00175566" w:rsidRDefault="004765D5" w:rsidP="00BC4E59">
      <w:pPr>
        <w:pStyle w:val="ListParagraph"/>
        <w:numPr>
          <w:ilvl w:val="0"/>
          <w:numId w:val="1"/>
        </w:numPr>
        <w:tabs>
          <w:tab w:val="left" w:pos="580"/>
          <w:tab w:val="left" w:pos="581"/>
        </w:tabs>
        <w:spacing w:line="292" w:lineRule="exact"/>
        <w:ind w:hanging="361"/>
        <w:rPr>
          <w:sz w:val="28"/>
          <w:szCs w:val="28"/>
        </w:rPr>
      </w:pPr>
      <w:r>
        <w:rPr>
          <w:sz w:val="28"/>
          <w:szCs w:val="28"/>
        </w:rPr>
        <w:t>A</w:t>
      </w:r>
      <w:r w:rsidR="00B92C43" w:rsidRPr="00175566">
        <w:rPr>
          <w:sz w:val="28"/>
          <w:szCs w:val="28"/>
        </w:rPr>
        <w:t>dvice about how to cope with</w:t>
      </w:r>
      <w:r w:rsidR="00B92C43" w:rsidRPr="00175566">
        <w:rPr>
          <w:spacing w:val="-1"/>
          <w:sz w:val="28"/>
          <w:szCs w:val="28"/>
        </w:rPr>
        <w:t xml:space="preserve"> </w:t>
      </w:r>
      <w:r w:rsidR="00B92C43" w:rsidRPr="00175566">
        <w:rPr>
          <w:sz w:val="28"/>
          <w:szCs w:val="28"/>
        </w:rPr>
        <w:t>dyslexia</w:t>
      </w:r>
    </w:p>
    <w:p w14:paraId="19F774B7" w14:textId="37005F61" w:rsidR="004F3237" w:rsidRPr="00175566" w:rsidRDefault="004765D5" w:rsidP="00BC4E59">
      <w:pPr>
        <w:pStyle w:val="ListParagraph"/>
        <w:numPr>
          <w:ilvl w:val="0"/>
          <w:numId w:val="1"/>
        </w:numPr>
        <w:tabs>
          <w:tab w:val="left" w:pos="580"/>
          <w:tab w:val="left" w:pos="581"/>
        </w:tabs>
        <w:spacing w:line="293" w:lineRule="exact"/>
        <w:ind w:hanging="361"/>
        <w:rPr>
          <w:sz w:val="28"/>
          <w:szCs w:val="28"/>
        </w:rPr>
      </w:pPr>
      <w:r>
        <w:rPr>
          <w:sz w:val="28"/>
          <w:szCs w:val="28"/>
        </w:rPr>
        <w:t>I</w:t>
      </w:r>
      <w:r w:rsidR="00B92C43" w:rsidRPr="00175566">
        <w:rPr>
          <w:sz w:val="28"/>
          <w:szCs w:val="28"/>
        </w:rPr>
        <w:t>nformation and resources on support for dyslexic learners in</w:t>
      </w:r>
      <w:r w:rsidR="00B92C43" w:rsidRPr="00175566">
        <w:rPr>
          <w:spacing w:val="-13"/>
          <w:sz w:val="28"/>
          <w:szCs w:val="28"/>
        </w:rPr>
        <w:t xml:space="preserve"> </w:t>
      </w:r>
      <w:r w:rsidR="00B92C43" w:rsidRPr="00175566">
        <w:rPr>
          <w:sz w:val="28"/>
          <w:szCs w:val="28"/>
        </w:rPr>
        <w:t>colleges</w:t>
      </w:r>
    </w:p>
    <w:p w14:paraId="45455976" w14:textId="77777777" w:rsidR="004F3237" w:rsidRPr="00175566" w:rsidRDefault="004F3237" w:rsidP="00BC4E59">
      <w:pPr>
        <w:pStyle w:val="BodyText"/>
        <w:spacing w:before="10"/>
        <w:rPr>
          <w:sz w:val="28"/>
          <w:szCs w:val="28"/>
        </w:rPr>
      </w:pPr>
    </w:p>
    <w:p w14:paraId="1085DA90" w14:textId="77777777" w:rsidR="004F3237" w:rsidRPr="00175566" w:rsidRDefault="00B92C43" w:rsidP="00BC4E59">
      <w:pPr>
        <w:pStyle w:val="BodyText"/>
        <w:ind w:left="220" w:right="405"/>
        <w:rPr>
          <w:sz w:val="28"/>
          <w:szCs w:val="28"/>
        </w:rPr>
      </w:pPr>
      <w:r w:rsidRPr="00175566">
        <w:rPr>
          <w:sz w:val="28"/>
          <w:szCs w:val="28"/>
        </w:rPr>
        <w:t>Dyslexia Scotland will also be able to put you in touch with local dyslexia support organisations.</w:t>
      </w:r>
    </w:p>
    <w:p w14:paraId="7A1E7FDB" w14:textId="57F84E78" w:rsidR="004F3237" w:rsidRPr="00175566" w:rsidRDefault="00B92C43" w:rsidP="00BC4E59">
      <w:pPr>
        <w:pStyle w:val="BodyText"/>
        <w:ind w:left="220" w:right="431"/>
        <w:rPr>
          <w:sz w:val="28"/>
          <w:szCs w:val="28"/>
        </w:rPr>
      </w:pPr>
      <w:r w:rsidRPr="00175566">
        <w:rPr>
          <w:sz w:val="28"/>
          <w:szCs w:val="28"/>
        </w:rPr>
        <w:t xml:space="preserve">Helpline: 0344 800 84 84 </w:t>
      </w:r>
    </w:p>
    <w:p w14:paraId="7F1BE193" w14:textId="77777777" w:rsidR="004F3237" w:rsidRPr="00175566" w:rsidRDefault="004F3237" w:rsidP="00BC4E59">
      <w:pPr>
        <w:pStyle w:val="BodyText"/>
        <w:rPr>
          <w:sz w:val="28"/>
          <w:szCs w:val="28"/>
        </w:rPr>
      </w:pPr>
    </w:p>
    <w:p w14:paraId="6BA9CFB1" w14:textId="239F37E9" w:rsidR="004F3237" w:rsidRPr="00136E87" w:rsidRDefault="00136E87" w:rsidP="00136E87">
      <w:pPr>
        <w:rPr>
          <w:b/>
          <w:bCs/>
        </w:rPr>
      </w:pPr>
      <w:r>
        <w:rPr>
          <w:b/>
          <w:bCs/>
        </w:rPr>
        <w:t xml:space="preserve">    </w:t>
      </w:r>
      <w:hyperlink r:id="rId36" w:history="1">
        <w:r w:rsidR="009704A2" w:rsidRPr="00136E87">
          <w:rPr>
            <w:rStyle w:val="Hyperlink"/>
            <w:b/>
            <w:bCs/>
            <w:sz w:val="28"/>
            <w:szCs w:val="28"/>
          </w:rPr>
          <w:t>Scottish Autism</w:t>
        </w:r>
      </w:hyperlink>
    </w:p>
    <w:p w14:paraId="2BA37157" w14:textId="5D9E7F3C" w:rsidR="004F3237" w:rsidRPr="00175566" w:rsidRDefault="009704A2" w:rsidP="00BC4E59">
      <w:pPr>
        <w:pStyle w:val="BodyText"/>
        <w:spacing w:before="1"/>
        <w:ind w:left="220" w:right="712"/>
        <w:rPr>
          <w:sz w:val="28"/>
          <w:szCs w:val="28"/>
        </w:rPr>
      </w:pPr>
      <w:r>
        <w:rPr>
          <w:sz w:val="28"/>
          <w:szCs w:val="28"/>
        </w:rPr>
        <w:t>Scottish Autism</w:t>
      </w:r>
      <w:r w:rsidR="00B92C43" w:rsidRPr="00175566">
        <w:rPr>
          <w:sz w:val="28"/>
          <w:szCs w:val="28"/>
        </w:rPr>
        <w:t xml:space="preserve"> provide information, support and services for people with autism (including Asperger syndrome). They can provide the following services:</w:t>
      </w:r>
    </w:p>
    <w:p w14:paraId="383FD279" w14:textId="292A5207" w:rsidR="004F3237" w:rsidRPr="00175566" w:rsidRDefault="00A52815" w:rsidP="00BC4E59">
      <w:pPr>
        <w:pStyle w:val="ListParagraph"/>
        <w:numPr>
          <w:ilvl w:val="0"/>
          <w:numId w:val="1"/>
        </w:numPr>
        <w:tabs>
          <w:tab w:val="left" w:pos="580"/>
          <w:tab w:val="left" w:pos="581"/>
        </w:tabs>
        <w:spacing w:before="5" w:line="235" w:lineRule="auto"/>
        <w:ind w:right="410"/>
        <w:rPr>
          <w:sz w:val="28"/>
          <w:szCs w:val="28"/>
        </w:rPr>
      </w:pPr>
      <w:r>
        <w:rPr>
          <w:sz w:val="28"/>
          <w:szCs w:val="28"/>
        </w:rPr>
        <w:t>A</w:t>
      </w:r>
      <w:r w:rsidR="00B92C43" w:rsidRPr="00175566">
        <w:rPr>
          <w:sz w:val="28"/>
          <w:szCs w:val="28"/>
        </w:rPr>
        <w:t>dvice and information about autism and the kind of support that might</w:t>
      </w:r>
      <w:r w:rsidR="00B92C43" w:rsidRPr="00175566">
        <w:rPr>
          <w:spacing w:val="-33"/>
          <w:sz w:val="28"/>
          <w:szCs w:val="28"/>
        </w:rPr>
        <w:t xml:space="preserve"> </w:t>
      </w:r>
      <w:r w:rsidR="00B92C43" w:rsidRPr="00175566">
        <w:rPr>
          <w:sz w:val="28"/>
          <w:szCs w:val="28"/>
        </w:rPr>
        <w:t>be useful in learning</w:t>
      </w:r>
      <w:r w:rsidR="00B92C43" w:rsidRPr="00175566">
        <w:rPr>
          <w:spacing w:val="-3"/>
          <w:sz w:val="28"/>
          <w:szCs w:val="28"/>
        </w:rPr>
        <w:t xml:space="preserve"> </w:t>
      </w:r>
      <w:r w:rsidR="00B92C43" w:rsidRPr="00175566">
        <w:rPr>
          <w:sz w:val="28"/>
          <w:szCs w:val="28"/>
        </w:rPr>
        <w:t>environments</w:t>
      </w:r>
    </w:p>
    <w:p w14:paraId="037A4AD2" w14:textId="3CE57EB9" w:rsidR="004F3237" w:rsidRPr="00175566" w:rsidRDefault="00A52815" w:rsidP="00BC4E59">
      <w:pPr>
        <w:pStyle w:val="ListParagraph"/>
        <w:numPr>
          <w:ilvl w:val="0"/>
          <w:numId w:val="1"/>
        </w:numPr>
        <w:tabs>
          <w:tab w:val="left" w:pos="580"/>
          <w:tab w:val="left" w:pos="581"/>
        </w:tabs>
        <w:spacing w:before="3" w:line="293" w:lineRule="exact"/>
        <w:ind w:hanging="361"/>
        <w:rPr>
          <w:sz w:val="28"/>
          <w:szCs w:val="28"/>
        </w:rPr>
      </w:pPr>
      <w:r>
        <w:rPr>
          <w:sz w:val="28"/>
          <w:szCs w:val="28"/>
        </w:rPr>
        <w:lastRenderedPageBreak/>
        <w:t>A</w:t>
      </w:r>
      <w:r w:rsidR="00B92C43" w:rsidRPr="00175566">
        <w:rPr>
          <w:sz w:val="28"/>
          <w:szCs w:val="28"/>
        </w:rPr>
        <w:t>dvice about your rights in</w:t>
      </w:r>
      <w:r w:rsidR="00B92C43" w:rsidRPr="00175566">
        <w:rPr>
          <w:spacing w:val="-2"/>
          <w:sz w:val="28"/>
          <w:szCs w:val="28"/>
        </w:rPr>
        <w:t xml:space="preserve"> </w:t>
      </w:r>
      <w:r w:rsidR="00B92C43" w:rsidRPr="00175566">
        <w:rPr>
          <w:sz w:val="28"/>
          <w:szCs w:val="28"/>
        </w:rPr>
        <w:t>education</w:t>
      </w:r>
    </w:p>
    <w:p w14:paraId="05950C1F" w14:textId="2F3D0976" w:rsidR="004F3237" w:rsidRPr="00175566" w:rsidRDefault="00A52815" w:rsidP="00BC4E59">
      <w:pPr>
        <w:pStyle w:val="ListParagraph"/>
        <w:numPr>
          <w:ilvl w:val="0"/>
          <w:numId w:val="1"/>
        </w:numPr>
        <w:tabs>
          <w:tab w:val="left" w:pos="580"/>
          <w:tab w:val="left" w:pos="581"/>
        </w:tabs>
        <w:spacing w:line="293" w:lineRule="exact"/>
        <w:ind w:hanging="361"/>
        <w:rPr>
          <w:sz w:val="28"/>
          <w:szCs w:val="28"/>
        </w:rPr>
      </w:pPr>
      <w:r>
        <w:rPr>
          <w:sz w:val="28"/>
          <w:szCs w:val="28"/>
        </w:rPr>
        <w:t>D</w:t>
      </w:r>
      <w:r w:rsidR="00A14347">
        <w:rPr>
          <w:sz w:val="28"/>
          <w:szCs w:val="28"/>
        </w:rPr>
        <w:t>ay, vocational and residential services for children and adults</w:t>
      </w:r>
    </w:p>
    <w:p w14:paraId="41FEACB8" w14:textId="5B9BA371" w:rsidR="004F3237" w:rsidRPr="00175566" w:rsidRDefault="00A52815" w:rsidP="00BC4E59">
      <w:pPr>
        <w:pStyle w:val="ListParagraph"/>
        <w:numPr>
          <w:ilvl w:val="0"/>
          <w:numId w:val="1"/>
        </w:numPr>
        <w:tabs>
          <w:tab w:val="left" w:pos="580"/>
          <w:tab w:val="left" w:pos="581"/>
        </w:tabs>
        <w:spacing w:line="293" w:lineRule="exact"/>
        <w:ind w:hanging="361"/>
        <w:rPr>
          <w:sz w:val="28"/>
          <w:szCs w:val="28"/>
        </w:rPr>
      </w:pPr>
      <w:r>
        <w:rPr>
          <w:sz w:val="28"/>
          <w:szCs w:val="28"/>
        </w:rPr>
        <w:t>T</w:t>
      </w:r>
      <w:r w:rsidR="00844659">
        <w:rPr>
          <w:sz w:val="28"/>
          <w:szCs w:val="28"/>
        </w:rPr>
        <w:t xml:space="preserve">ransition services for young people </w:t>
      </w:r>
    </w:p>
    <w:p w14:paraId="6234F62B" w14:textId="77777777" w:rsidR="004F3237" w:rsidRPr="00175566" w:rsidRDefault="004F3237" w:rsidP="00BC4E59">
      <w:pPr>
        <w:pStyle w:val="BodyText"/>
        <w:spacing w:before="9"/>
        <w:rPr>
          <w:sz w:val="28"/>
          <w:szCs w:val="28"/>
        </w:rPr>
      </w:pPr>
    </w:p>
    <w:p w14:paraId="24D4BBF8" w14:textId="6BA08B0B" w:rsidR="004F3237" w:rsidRPr="00175566" w:rsidRDefault="00844659" w:rsidP="00BC4E59">
      <w:pPr>
        <w:pStyle w:val="BodyText"/>
        <w:spacing w:before="1"/>
        <w:ind w:left="220" w:right="271"/>
        <w:rPr>
          <w:sz w:val="28"/>
          <w:szCs w:val="28"/>
        </w:rPr>
      </w:pPr>
      <w:r>
        <w:rPr>
          <w:sz w:val="28"/>
          <w:szCs w:val="28"/>
        </w:rPr>
        <w:t>Scottish Autism</w:t>
      </w:r>
      <w:r w:rsidR="00B92C43" w:rsidRPr="00175566">
        <w:rPr>
          <w:sz w:val="28"/>
          <w:szCs w:val="28"/>
        </w:rPr>
        <w:t xml:space="preserve"> will </w:t>
      </w:r>
      <w:r w:rsidR="00A52815">
        <w:rPr>
          <w:sz w:val="28"/>
          <w:szCs w:val="28"/>
        </w:rPr>
        <w:t xml:space="preserve">also </w:t>
      </w:r>
      <w:r w:rsidR="00B92C43" w:rsidRPr="00175566">
        <w:rPr>
          <w:sz w:val="28"/>
          <w:szCs w:val="28"/>
        </w:rPr>
        <w:t>be able to give you advice and support about the transition from school to college.</w:t>
      </w:r>
    </w:p>
    <w:p w14:paraId="103BE599" w14:textId="5386E306" w:rsidR="004F3237" w:rsidRDefault="00A52815" w:rsidP="00BC4E59">
      <w:pPr>
        <w:pStyle w:val="BodyText"/>
        <w:ind w:left="220"/>
        <w:rPr>
          <w:sz w:val="28"/>
          <w:szCs w:val="28"/>
        </w:rPr>
      </w:pPr>
      <w:r>
        <w:rPr>
          <w:sz w:val="28"/>
          <w:szCs w:val="28"/>
        </w:rPr>
        <w:t>T</w:t>
      </w:r>
      <w:r w:rsidR="00B92C43" w:rsidRPr="00175566">
        <w:rPr>
          <w:sz w:val="28"/>
          <w:szCs w:val="28"/>
        </w:rPr>
        <w:t xml:space="preserve">elephone: </w:t>
      </w:r>
      <w:r w:rsidR="00844659">
        <w:rPr>
          <w:sz w:val="28"/>
          <w:szCs w:val="28"/>
        </w:rPr>
        <w:t xml:space="preserve">01259 </w:t>
      </w:r>
      <w:r w:rsidR="005E123E">
        <w:rPr>
          <w:sz w:val="28"/>
          <w:szCs w:val="28"/>
        </w:rPr>
        <w:t>222 022</w:t>
      </w:r>
    </w:p>
    <w:p w14:paraId="5B17998A" w14:textId="0EE7E645" w:rsidR="005E123E" w:rsidRPr="00175566" w:rsidRDefault="005E123E" w:rsidP="00BC4E59">
      <w:pPr>
        <w:pStyle w:val="BodyText"/>
        <w:ind w:left="220"/>
        <w:rPr>
          <w:sz w:val="28"/>
          <w:szCs w:val="28"/>
        </w:rPr>
      </w:pPr>
      <w:r>
        <w:rPr>
          <w:sz w:val="28"/>
          <w:szCs w:val="28"/>
        </w:rPr>
        <w:t xml:space="preserve">Email: </w:t>
      </w:r>
      <w:hyperlink r:id="rId37" w:history="1">
        <w:r w:rsidRPr="001C7F2C">
          <w:rPr>
            <w:rStyle w:val="Hyperlink"/>
            <w:sz w:val="28"/>
            <w:szCs w:val="28"/>
          </w:rPr>
          <w:t>advice@scottishautism.org</w:t>
        </w:r>
      </w:hyperlink>
      <w:r>
        <w:rPr>
          <w:sz w:val="28"/>
          <w:szCs w:val="28"/>
        </w:rPr>
        <w:t xml:space="preserve"> </w:t>
      </w:r>
    </w:p>
    <w:p w14:paraId="64E3E384" w14:textId="77777777" w:rsidR="004F3237" w:rsidRPr="00175566" w:rsidRDefault="004F3237" w:rsidP="00BC4E59">
      <w:pPr>
        <w:pStyle w:val="BodyText"/>
        <w:rPr>
          <w:sz w:val="28"/>
          <w:szCs w:val="28"/>
        </w:rPr>
      </w:pPr>
    </w:p>
    <w:p w14:paraId="159C1CFE" w14:textId="4582BFA0" w:rsidR="004F3237" w:rsidRPr="00136E87" w:rsidRDefault="00136E87" w:rsidP="00136E87">
      <w:pPr>
        <w:rPr>
          <w:b/>
          <w:bCs/>
        </w:rPr>
      </w:pPr>
      <w:r>
        <w:rPr>
          <w:b/>
          <w:bCs/>
        </w:rPr>
        <w:t xml:space="preserve">    </w:t>
      </w:r>
      <w:hyperlink r:id="rId38" w:history="1">
        <w:r w:rsidR="0087114F" w:rsidRPr="00136E87">
          <w:rPr>
            <w:rStyle w:val="Hyperlink"/>
            <w:b/>
            <w:bCs/>
            <w:sz w:val="28"/>
            <w:szCs w:val="28"/>
          </w:rPr>
          <w:t xml:space="preserve">National Deaf </w:t>
        </w:r>
        <w:r w:rsidR="00DC6E56" w:rsidRPr="00136E87">
          <w:rPr>
            <w:rStyle w:val="Hyperlink"/>
            <w:b/>
            <w:bCs/>
            <w:sz w:val="28"/>
            <w:szCs w:val="28"/>
          </w:rPr>
          <w:t>C</w:t>
        </w:r>
        <w:r w:rsidR="0087114F" w:rsidRPr="00136E87">
          <w:rPr>
            <w:rStyle w:val="Hyperlink"/>
            <w:b/>
            <w:bCs/>
            <w:sz w:val="28"/>
            <w:szCs w:val="28"/>
          </w:rPr>
          <w:t>hildren’s Society</w:t>
        </w:r>
      </w:hyperlink>
      <w:r w:rsidR="0087114F" w:rsidRPr="00136E87">
        <w:rPr>
          <w:b/>
          <w:bCs/>
        </w:rPr>
        <w:t xml:space="preserve"> </w:t>
      </w:r>
    </w:p>
    <w:p w14:paraId="581464FA" w14:textId="6134E303" w:rsidR="00C70F4F" w:rsidRPr="00175566" w:rsidRDefault="00DC6E56" w:rsidP="00BC4E59">
      <w:pPr>
        <w:pStyle w:val="BodyText"/>
        <w:ind w:left="220" w:right="578"/>
        <w:rPr>
          <w:sz w:val="28"/>
          <w:szCs w:val="28"/>
        </w:rPr>
      </w:pPr>
      <w:r>
        <w:rPr>
          <w:sz w:val="28"/>
          <w:szCs w:val="28"/>
        </w:rPr>
        <w:t xml:space="preserve">NDCS </w:t>
      </w:r>
      <w:r w:rsidR="00790103">
        <w:rPr>
          <w:sz w:val="28"/>
          <w:szCs w:val="28"/>
        </w:rPr>
        <w:t>provide</w:t>
      </w:r>
      <w:r>
        <w:rPr>
          <w:sz w:val="28"/>
          <w:szCs w:val="28"/>
        </w:rPr>
        <w:t xml:space="preserve"> information, advice, training and resources related t</w:t>
      </w:r>
      <w:r w:rsidR="002E2098">
        <w:rPr>
          <w:sz w:val="28"/>
          <w:szCs w:val="28"/>
        </w:rPr>
        <w:t>o supporting deaf children and young people.</w:t>
      </w:r>
      <w:r w:rsidR="00B92C43" w:rsidRPr="00175566">
        <w:rPr>
          <w:sz w:val="28"/>
          <w:szCs w:val="28"/>
        </w:rPr>
        <w:t xml:space="preserve"> Their services include:</w:t>
      </w:r>
    </w:p>
    <w:p w14:paraId="619ADAEB" w14:textId="60D88655" w:rsidR="004F3237" w:rsidRDefault="00EE2F8E" w:rsidP="00BC4E59">
      <w:pPr>
        <w:pStyle w:val="ListParagraph"/>
        <w:numPr>
          <w:ilvl w:val="0"/>
          <w:numId w:val="1"/>
        </w:numPr>
        <w:tabs>
          <w:tab w:val="left" w:pos="580"/>
          <w:tab w:val="left" w:pos="581"/>
        </w:tabs>
        <w:spacing w:before="6" w:line="235" w:lineRule="auto"/>
        <w:ind w:right="497"/>
        <w:rPr>
          <w:sz w:val="28"/>
          <w:szCs w:val="28"/>
        </w:rPr>
      </w:pPr>
      <w:r>
        <w:rPr>
          <w:sz w:val="28"/>
          <w:szCs w:val="28"/>
        </w:rPr>
        <w:t>Advice line</w:t>
      </w:r>
    </w:p>
    <w:p w14:paraId="6DA65965" w14:textId="01C01645" w:rsidR="005576A5" w:rsidRDefault="005576A5" w:rsidP="00BC4E59">
      <w:pPr>
        <w:pStyle w:val="ListParagraph"/>
        <w:numPr>
          <w:ilvl w:val="0"/>
          <w:numId w:val="1"/>
        </w:numPr>
        <w:tabs>
          <w:tab w:val="left" w:pos="580"/>
          <w:tab w:val="left" w:pos="581"/>
        </w:tabs>
        <w:spacing w:before="6" w:line="235" w:lineRule="auto"/>
        <w:ind w:right="497"/>
        <w:rPr>
          <w:sz w:val="28"/>
          <w:szCs w:val="28"/>
        </w:rPr>
      </w:pPr>
      <w:r>
        <w:rPr>
          <w:sz w:val="28"/>
          <w:szCs w:val="28"/>
        </w:rPr>
        <w:t>Support services</w:t>
      </w:r>
    </w:p>
    <w:p w14:paraId="412309BE" w14:textId="1473CABD" w:rsidR="005576A5" w:rsidRDefault="005576A5" w:rsidP="00BC4E59">
      <w:pPr>
        <w:pStyle w:val="ListParagraph"/>
        <w:numPr>
          <w:ilvl w:val="0"/>
          <w:numId w:val="1"/>
        </w:numPr>
        <w:tabs>
          <w:tab w:val="left" w:pos="580"/>
          <w:tab w:val="left" w:pos="581"/>
        </w:tabs>
        <w:spacing w:before="6" w:line="235" w:lineRule="auto"/>
        <w:ind w:right="497"/>
        <w:rPr>
          <w:sz w:val="28"/>
          <w:szCs w:val="28"/>
        </w:rPr>
      </w:pPr>
      <w:r>
        <w:rPr>
          <w:sz w:val="28"/>
          <w:szCs w:val="28"/>
        </w:rPr>
        <w:t>Specialist technology advice</w:t>
      </w:r>
    </w:p>
    <w:p w14:paraId="39357852" w14:textId="316F61CB" w:rsidR="005576A5" w:rsidRDefault="005576A5" w:rsidP="00BC4E59">
      <w:pPr>
        <w:pStyle w:val="ListParagraph"/>
        <w:numPr>
          <w:ilvl w:val="0"/>
          <w:numId w:val="1"/>
        </w:numPr>
        <w:tabs>
          <w:tab w:val="left" w:pos="580"/>
          <w:tab w:val="left" w:pos="581"/>
        </w:tabs>
        <w:spacing w:before="6" w:line="235" w:lineRule="auto"/>
        <w:ind w:right="497"/>
        <w:rPr>
          <w:sz w:val="28"/>
          <w:szCs w:val="28"/>
        </w:rPr>
      </w:pPr>
      <w:r>
        <w:rPr>
          <w:sz w:val="28"/>
          <w:szCs w:val="28"/>
        </w:rPr>
        <w:t xml:space="preserve">Events </w:t>
      </w:r>
      <w:r w:rsidR="004963CD">
        <w:rPr>
          <w:sz w:val="28"/>
          <w:szCs w:val="28"/>
        </w:rPr>
        <w:t>and information for young people</w:t>
      </w:r>
    </w:p>
    <w:p w14:paraId="190788E2" w14:textId="566D8FEB" w:rsidR="004963CD" w:rsidRDefault="004963CD" w:rsidP="00BC4E59">
      <w:pPr>
        <w:pStyle w:val="ListParagraph"/>
        <w:numPr>
          <w:ilvl w:val="0"/>
          <w:numId w:val="1"/>
        </w:numPr>
        <w:tabs>
          <w:tab w:val="left" w:pos="580"/>
          <w:tab w:val="left" w:pos="581"/>
        </w:tabs>
        <w:spacing w:before="6" w:line="235" w:lineRule="auto"/>
        <w:ind w:right="497"/>
        <w:rPr>
          <w:sz w:val="28"/>
          <w:szCs w:val="28"/>
        </w:rPr>
      </w:pPr>
      <w:r>
        <w:rPr>
          <w:sz w:val="28"/>
          <w:szCs w:val="28"/>
        </w:rPr>
        <w:t xml:space="preserve">Appeals and disputes </w:t>
      </w:r>
    </w:p>
    <w:p w14:paraId="17BD2E1A" w14:textId="46836FF9" w:rsidR="00235D07" w:rsidRDefault="00235D07" w:rsidP="00235D07">
      <w:pPr>
        <w:tabs>
          <w:tab w:val="left" w:pos="580"/>
          <w:tab w:val="left" w:pos="581"/>
        </w:tabs>
        <w:spacing w:before="6" w:line="235" w:lineRule="auto"/>
        <w:ind w:right="497"/>
        <w:rPr>
          <w:sz w:val="28"/>
          <w:szCs w:val="28"/>
        </w:rPr>
      </w:pPr>
    </w:p>
    <w:p w14:paraId="3B9BA50E" w14:textId="28221B8D" w:rsidR="000D05D4" w:rsidRDefault="000D05D4" w:rsidP="00235D07">
      <w:pPr>
        <w:tabs>
          <w:tab w:val="left" w:pos="580"/>
          <w:tab w:val="left" w:pos="581"/>
        </w:tabs>
        <w:spacing w:before="6" w:line="235" w:lineRule="auto"/>
        <w:ind w:right="497"/>
        <w:rPr>
          <w:sz w:val="28"/>
          <w:szCs w:val="28"/>
        </w:rPr>
      </w:pPr>
      <w:r>
        <w:rPr>
          <w:sz w:val="28"/>
          <w:szCs w:val="28"/>
        </w:rPr>
        <w:t xml:space="preserve">   </w:t>
      </w:r>
      <w:r w:rsidR="00235D07">
        <w:rPr>
          <w:sz w:val="28"/>
          <w:szCs w:val="28"/>
        </w:rPr>
        <w:t xml:space="preserve">They will be able to provide information, advice and support related to the </w:t>
      </w:r>
    </w:p>
    <w:p w14:paraId="3B6B743B" w14:textId="78171233" w:rsidR="00235D07" w:rsidRDefault="000D05D4" w:rsidP="00235D07">
      <w:pPr>
        <w:tabs>
          <w:tab w:val="left" w:pos="580"/>
          <w:tab w:val="left" w:pos="581"/>
        </w:tabs>
        <w:spacing w:before="6" w:line="235" w:lineRule="auto"/>
        <w:ind w:right="497"/>
        <w:rPr>
          <w:sz w:val="28"/>
          <w:szCs w:val="28"/>
        </w:rPr>
      </w:pPr>
      <w:r>
        <w:rPr>
          <w:sz w:val="28"/>
          <w:szCs w:val="28"/>
        </w:rPr>
        <w:t xml:space="preserve">   </w:t>
      </w:r>
      <w:r w:rsidR="00235D07">
        <w:rPr>
          <w:sz w:val="28"/>
          <w:szCs w:val="28"/>
        </w:rPr>
        <w:t>transition into college and getting specialist support and equipment</w:t>
      </w:r>
      <w:r w:rsidR="00C70F4F">
        <w:rPr>
          <w:sz w:val="28"/>
          <w:szCs w:val="28"/>
        </w:rPr>
        <w:t xml:space="preserve"> to learn.</w:t>
      </w:r>
    </w:p>
    <w:p w14:paraId="2BE86663" w14:textId="77777777" w:rsidR="00235D07" w:rsidRPr="00235D07" w:rsidRDefault="00235D07" w:rsidP="00235D07">
      <w:pPr>
        <w:tabs>
          <w:tab w:val="left" w:pos="580"/>
          <w:tab w:val="left" w:pos="581"/>
        </w:tabs>
        <w:spacing w:before="6" w:line="235" w:lineRule="auto"/>
        <w:ind w:right="497"/>
        <w:rPr>
          <w:sz w:val="28"/>
          <w:szCs w:val="28"/>
        </w:rPr>
      </w:pPr>
    </w:p>
    <w:p w14:paraId="2E376CB9" w14:textId="4EF65AB9" w:rsidR="004F3237" w:rsidRDefault="00B92C43" w:rsidP="00BC4E59">
      <w:pPr>
        <w:pStyle w:val="BodyText"/>
        <w:spacing w:line="274" w:lineRule="exact"/>
        <w:ind w:left="220"/>
        <w:rPr>
          <w:sz w:val="28"/>
          <w:szCs w:val="28"/>
        </w:rPr>
      </w:pPr>
      <w:r w:rsidRPr="00175566">
        <w:rPr>
          <w:sz w:val="28"/>
          <w:szCs w:val="28"/>
        </w:rPr>
        <w:t xml:space="preserve">Telephone: </w:t>
      </w:r>
      <w:r w:rsidR="006A52AF">
        <w:rPr>
          <w:sz w:val="28"/>
          <w:szCs w:val="28"/>
        </w:rPr>
        <w:t>0808 800 8880</w:t>
      </w:r>
    </w:p>
    <w:p w14:paraId="5C035827" w14:textId="56A1CC16" w:rsidR="000E4EFF" w:rsidRDefault="000E4EFF" w:rsidP="00BC4E59">
      <w:pPr>
        <w:pStyle w:val="BodyText"/>
        <w:spacing w:line="274" w:lineRule="exact"/>
        <w:ind w:left="220"/>
        <w:rPr>
          <w:sz w:val="28"/>
          <w:szCs w:val="28"/>
        </w:rPr>
      </w:pPr>
      <w:r>
        <w:rPr>
          <w:sz w:val="28"/>
          <w:szCs w:val="28"/>
        </w:rPr>
        <w:t>SMS: 0786 00 22 888</w:t>
      </w:r>
    </w:p>
    <w:p w14:paraId="181F5324" w14:textId="74AA6188" w:rsidR="000E4EFF" w:rsidRDefault="00000000" w:rsidP="00BC4E59">
      <w:pPr>
        <w:pStyle w:val="BodyText"/>
        <w:spacing w:line="274" w:lineRule="exact"/>
        <w:ind w:left="220"/>
        <w:rPr>
          <w:sz w:val="28"/>
          <w:szCs w:val="28"/>
        </w:rPr>
      </w:pPr>
      <w:hyperlink r:id="rId39" w:history="1">
        <w:r w:rsidR="000E4EFF" w:rsidRPr="00305926">
          <w:rPr>
            <w:rStyle w:val="Hyperlink"/>
            <w:sz w:val="28"/>
            <w:szCs w:val="28"/>
          </w:rPr>
          <w:t xml:space="preserve">BSL Video </w:t>
        </w:r>
        <w:r w:rsidR="00305926" w:rsidRPr="00305926">
          <w:rPr>
            <w:rStyle w:val="Hyperlink"/>
            <w:sz w:val="28"/>
            <w:szCs w:val="28"/>
          </w:rPr>
          <w:t>call</w:t>
        </w:r>
        <w:r w:rsidR="000E4EFF" w:rsidRPr="00305926">
          <w:rPr>
            <w:rStyle w:val="Hyperlink"/>
            <w:sz w:val="28"/>
            <w:szCs w:val="28"/>
          </w:rPr>
          <w:t xml:space="preserve"> service</w:t>
        </w:r>
      </w:hyperlink>
    </w:p>
    <w:p w14:paraId="476C9B3D" w14:textId="4F77764D" w:rsidR="000D05D5" w:rsidRPr="00175566" w:rsidRDefault="00000000" w:rsidP="00BC4E59">
      <w:pPr>
        <w:pStyle w:val="BodyText"/>
        <w:spacing w:line="274" w:lineRule="exact"/>
        <w:ind w:left="220"/>
        <w:rPr>
          <w:sz w:val="28"/>
          <w:szCs w:val="28"/>
        </w:rPr>
      </w:pPr>
      <w:hyperlink r:id="rId40" w:history="1">
        <w:r w:rsidR="000D05D5" w:rsidRPr="000D05D5">
          <w:rPr>
            <w:rStyle w:val="Hyperlink"/>
            <w:sz w:val="28"/>
            <w:szCs w:val="28"/>
          </w:rPr>
          <w:t>Online contact form</w:t>
        </w:r>
      </w:hyperlink>
    </w:p>
    <w:p w14:paraId="1F52AEC1" w14:textId="77777777" w:rsidR="004F3237" w:rsidRPr="00175566" w:rsidRDefault="004F3237" w:rsidP="00BC4E59">
      <w:pPr>
        <w:pStyle w:val="BodyText"/>
        <w:spacing w:before="10"/>
        <w:rPr>
          <w:sz w:val="28"/>
          <w:szCs w:val="28"/>
        </w:rPr>
      </w:pPr>
    </w:p>
    <w:p w14:paraId="221FD186" w14:textId="77777777" w:rsidR="008E4297" w:rsidRDefault="00000000" w:rsidP="00BC4E59">
      <w:pPr>
        <w:ind w:left="220" w:right="859"/>
        <w:rPr>
          <w:b/>
          <w:sz w:val="28"/>
          <w:szCs w:val="28"/>
        </w:rPr>
      </w:pPr>
      <w:hyperlink r:id="rId41" w:history="1">
        <w:r w:rsidR="00B92C43" w:rsidRPr="008E4297">
          <w:rPr>
            <w:rStyle w:val="Hyperlink"/>
            <w:b/>
            <w:sz w:val="28"/>
            <w:szCs w:val="28"/>
          </w:rPr>
          <w:t>Scottish Association for Mental Health</w:t>
        </w:r>
      </w:hyperlink>
      <w:r w:rsidR="00B92C43" w:rsidRPr="00175566">
        <w:rPr>
          <w:b/>
          <w:sz w:val="28"/>
          <w:szCs w:val="28"/>
        </w:rPr>
        <w:t xml:space="preserve"> (SAMH) </w:t>
      </w:r>
    </w:p>
    <w:p w14:paraId="4206E8C5" w14:textId="7DB84AF0" w:rsidR="004F3237" w:rsidRPr="00175566" w:rsidRDefault="00B92C43" w:rsidP="00BC4E59">
      <w:pPr>
        <w:ind w:left="220" w:right="859"/>
        <w:rPr>
          <w:sz w:val="28"/>
          <w:szCs w:val="28"/>
        </w:rPr>
      </w:pPr>
      <w:r w:rsidRPr="00175566">
        <w:rPr>
          <w:sz w:val="28"/>
          <w:szCs w:val="28"/>
        </w:rPr>
        <w:t>SAMH offer a range of community-based services for people with mental</w:t>
      </w:r>
    </w:p>
    <w:p w14:paraId="1E1CB26C" w14:textId="762C8E78" w:rsidR="004F3237" w:rsidRDefault="00B92C43" w:rsidP="00BC4E59">
      <w:pPr>
        <w:pStyle w:val="BodyText"/>
        <w:spacing w:before="1"/>
        <w:ind w:left="220" w:right="432"/>
        <w:rPr>
          <w:sz w:val="28"/>
          <w:szCs w:val="28"/>
        </w:rPr>
      </w:pPr>
      <w:r w:rsidRPr="00175566">
        <w:rPr>
          <w:sz w:val="28"/>
          <w:szCs w:val="28"/>
        </w:rPr>
        <w:t>health problems, as well as a national helpline which can provide information and advice about various issues relating to mental health. Please note that many of SAMH’s community-based services are only available in certain areas.</w:t>
      </w:r>
    </w:p>
    <w:p w14:paraId="26628150" w14:textId="77777777" w:rsidR="00FA45AF" w:rsidRPr="00175566" w:rsidRDefault="00FA45AF" w:rsidP="00BC4E59">
      <w:pPr>
        <w:pStyle w:val="BodyText"/>
        <w:spacing w:before="1"/>
        <w:ind w:left="220" w:right="432"/>
        <w:rPr>
          <w:sz w:val="28"/>
          <w:szCs w:val="28"/>
        </w:rPr>
      </w:pPr>
    </w:p>
    <w:p w14:paraId="4DF59F71" w14:textId="5409FC99" w:rsidR="004F3237" w:rsidRDefault="00B92C43" w:rsidP="00BC4E59">
      <w:pPr>
        <w:pStyle w:val="BodyText"/>
        <w:ind w:left="220"/>
        <w:rPr>
          <w:sz w:val="28"/>
          <w:szCs w:val="28"/>
        </w:rPr>
      </w:pPr>
      <w:r w:rsidRPr="00175566">
        <w:rPr>
          <w:sz w:val="28"/>
          <w:szCs w:val="28"/>
        </w:rPr>
        <w:t xml:space="preserve">Telephone: </w:t>
      </w:r>
      <w:r w:rsidR="00D5712F">
        <w:rPr>
          <w:sz w:val="28"/>
          <w:szCs w:val="28"/>
        </w:rPr>
        <w:t xml:space="preserve">0344 800 </w:t>
      </w:r>
      <w:r w:rsidR="00FA45AF">
        <w:rPr>
          <w:sz w:val="28"/>
          <w:szCs w:val="28"/>
        </w:rPr>
        <w:t>0550</w:t>
      </w:r>
    </w:p>
    <w:p w14:paraId="1E2C68B4" w14:textId="7C3886DC" w:rsidR="00FA45AF" w:rsidRPr="00175566" w:rsidRDefault="00000000" w:rsidP="00BC4E59">
      <w:pPr>
        <w:pStyle w:val="BodyText"/>
        <w:ind w:left="220"/>
        <w:rPr>
          <w:sz w:val="28"/>
          <w:szCs w:val="28"/>
        </w:rPr>
      </w:pPr>
      <w:hyperlink r:id="rId42" w:history="1">
        <w:r w:rsidR="00FA45AF" w:rsidRPr="00FA45AF">
          <w:rPr>
            <w:rStyle w:val="Hyperlink"/>
            <w:sz w:val="28"/>
            <w:szCs w:val="28"/>
          </w:rPr>
          <w:t>Online contact form</w:t>
        </w:r>
      </w:hyperlink>
    </w:p>
    <w:p w14:paraId="7CA0DBDD" w14:textId="77777777" w:rsidR="00D00914" w:rsidRDefault="00D00914" w:rsidP="00BC4E59">
      <w:pPr>
        <w:spacing w:before="77"/>
        <w:ind w:left="220" w:right="1047"/>
        <w:rPr>
          <w:b/>
          <w:sz w:val="28"/>
          <w:szCs w:val="28"/>
        </w:rPr>
      </w:pPr>
    </w:p>
    <w:p w14:paraId="6A96382E" w14:textId="353F2889" w:rsidR="004F3237" w:rsidRPr="00E774BA" w:rsidRDefault="006E5CFE" w:rsidP="00B07849">
      <w:pPr>
        <w:pStyle w:val="BodyText"/>
        <w:rPr>
          <w:b/>
          <w:bCs/>
          <w:u w:val="single"/>
        </w:rPr>
      </w:pPr>
      <w:r>
        <w:t xml:space="preserve">   </w:t>
      </w:r>
      <w:hyperlink r:id="rId43" w:history="1">
        <w:r w:rsidR="00B92C43" w:rsidRPr="00E774BA">
          <w:rPr>
            <w:rStyle w:val="Hyperlink"/>
            <w:b/>
            <w:bCs/>
            <w:sz w:val="28"/>
            <w:szCs w:val="28"/>
          </w:rPr>
          <w:t>Equality Advisory and Support Service</w:t>
        </w:r>
      </w:hyperlink>
    </w:p>
    <w:p w14:paraId="6A5209EC" w14:textId="6E24FA0C" w:rsidR="00B05EE6" w:rsidRDefault="00B92C43" w:rsidP="00BC4E59">
      <w:pPr>
        <w:pStyle w:val="BodyText"/>
        <w:tabs>
          <w:tab w:val="left" w:pos="3024"/>
        </w:tabs>
        <w:ind w:left="220" w:right="558"/>
        <w:rPr>
          <w:sz w:val="28"/>
          <w:szCs w:val="28"/>
        </w:rPr>
      </w:pPr>
      <w:r w:rsidRPr="00175566">
        <w:rPr>
          <w:sz w:val="28"/>
          <w:szCs w:val="28"/>
        </w:rPr>
        <w:t xml:space="preserve">Can give information and advice on discrimination and </w:t>
      </w:r>
      <w:r w:rsidR="000D05D4">
        <w:rPr>
          <w:sz w:val="28"/>
          <w:szCs w:val="28"/>
        </w:rPr>
        <w:t>equality</w:t>
      </w:r>
      <w:r w:rsidRPr="00175566">
        <w:rPr>
          <w:sz w:val="28"/>
          <w:szCs w:val="28"/>
        </w:rPr>
        <w:t xml:space="preserve"> rights</w:t>
      </w:r>
      <w:r w:rsidRPr="00175566">
        <w:rPr>
          <w:spacing w:val="-29"/>
          <w:sz w:val="28"/>
          <w:szCs w:val="28"/>
        </w:rPr>
        <w:t xml:space="preserve"> </w:t>
      </w:r>
      <w:r w:rsidRPr="00175566">
        <w:rPr>
          <w:sz w:val="28"/>
          <w:szCs w:val="28"/>
        </w:rPr>
        <w:t>issues</w:t>
      </w:r>
      <w:r w:rsidR="000D05D4">
        <w:rPr>
          <w:sz w:val="28"/>
          <w:szCs w:val="28"/>
        </w:rPr>
        <w:t xml:space="preserve"> including letter templates for making a complaint.</w:t>
      </w:r>
    </w:p>
    <w:p w14:paraId="42162B01" w14:textId="35787CA1" w:rsidR="004F3237" w:rsidRPr="00175566" w:rsidRDefault="00B92C43" w:rsidP="00BC4E59">
      <w:pPr>
        <w:pStyle w:val="BodyText"/>
        <w:tabs>
          <w:tab w:val="left" w:pos="3024"/>
        </w:tabs>
        <w:ind w:left="220" w:right="558"/>
        <w:rPr>
          <w:sz w:val="28"/>
          <w:szCs w:val="28"/>
        </w:rPr>
      </w:pPr>
      <w:r w:rsidRPr="00175566">
        <w:rPr>
          <w:sz w:val="28"/>
          <w:szCs w:val="28"/>
        </w:rPr>
        <w:t>Helpline: 0808</w:t>
      </w:r>
      <w:r w:rsidRPr="00175566">
        <w:rPr>
          <w:spacing w:val="-3"/>
          <w:sz w:val="28"/>
          <w:szCs w:val="28"/>
        </w:rPr>
        <w:t xml:space="preserve"> </w:t>
      </w:r>
      <w:r w:rsidRPr="00175566">
        <w:rPr>
          <w:sz w:val="28"/>
          <w:szCs w:val="28"/>
        </w:rPr>
        <w:t>800</w:t>
      </w:r>
      <w:r w:rsidRPr="00175566">
        <w:rPr>
          <w:spacing w:val="-4"/>
          <w:sz w:val="28"/>
          <w:szCs w:val="28"/>
        </w:rPr>
        <w:t xml:space="preserve"> </w:t>
      </w:r>
      <w:r w:rsidRPr="00175566">
        <w:rPr>
          <w:sz w:val="28"/>
          <w:szCs w:val="28"/>
        </w:rPr>
        <w:t>0082</w:t>
      </w:r>
      <w:r w:rsidRPr="00175566">
        <w:rPr>
          <w:sz w:val="28"/>
          <w:szCs w:val="28"/>
        </w:rPr>
        <w:tab/>
        <w:t>Textphone: 0808 800</w:t>
      </w:r>
      <w:r w:rsidRPr="00175566">
        <w:rPr>
          <w:spacing w:val="-5"/>
          <w:sz w:val="28"/>
          <w:szCs w:val="28"/>
        </w:rPr>
        <w:t xml:space="preserve"> </w:t>
      </w:r>
      <w:r w:rsidRPr="00175566">
        <w:rPr>
          <w:sz w:val="28"/>
          <w:szCs w:val="28"/>
        </w:rPr>
        <w:t>0084</w:t>
      </w:r>
    </w:p>
    <w:p w14:paraId="677C8C8B" w14:textId="77777777" w:rsidR="004F3237" w:rsidRPr="00175566" w:rsidRDefault="004F3237" w:rsidP="00BC4E59">
      <w:pPr>
        <w:pStyle w:val="BodyText"/>
        <w:spacing w:before="11"/>
        <w:rPr>
          <w:sz w:val="28"/>
          <w:szCs w:val="28"/>
        </w:rPr>
      </w:pPr>
    </w:p>
    <w:p w14:paraId="30289FC4" w14:textId="23A107B6" w:rsidR="004F3237" w:rsidRPr="00E774BA" w:rsidRDefault="00000000" w:rsidP="00BC4E59">
      <w:pPr>
        <w:ind w:left="220"/>
        <w:rPr>
          <w:sz w:val="28"/>
          <w:szCs w:val="28"/>
          <w:u w:val="single"/>
        </w:rPr>
      </w:pPr>
      <w:hyperlink r:id="rId44" w:history="1">
        <w:r w:rsidR="00B92C43" w:rsidRPr="00E774BA">
          <w:rPr>
            <w:rStyle w:val="Hyperlink"/>
            <w:b/>
            <w:sz w:val="28"/>
            <w:szCs w:val="28"/>
          </w:rPr>
          <w:t>Enquire</w:t>
        </w:r>
      </w:hyperlink>
    </w:p>
    <w:p w14:paraId="2185F1EE" w14:textId="77777777" w:rsidR="004F3237" w:rsidRPr="00175566" w:rsidRDefault="00B92C43" w:rsidP="00BC4E59">
      <w:pPr>
        <w:pStyle w:val="BodyText"/>
        <w:ind w:left="220" w:right="1005"/>
        <w:rPr>
          <w:sz w:val="28"/>
          <w:szCs w:val="28"/>
        </w:rPr>
      </w:pPr>
      <w:r w:rsidRPr="00175566">
        <w:rPr>
          <w:sz w:val="28"/>
          <w:szCs w:val="28"/>
        </w:rPr>
        <w:t>Provide advice for children and young people (under 16) with additional support needs.</w:t>
      </w:r>
    </w:p>
    <w:p w14:paraId="2A9EF521" w14:textId="57884C6F" w:rsidR="004F3237" w:rsidRDefault="00B92C43" w:rsidP="00BC4E59">
      <w:pPr>
        <w:pStyle w:val="BodyText"/>
        <w:ind w:left="220"/>
        <w:rPr>
          <w:sz w:val="28"/>
          <w:szCs w:val="28"/>
        </w:rPr>
      </w:pPr>
      <w:r w:rsidRPr="00175566">
        <w:rPr>
          <w:sz w:val="28"/>
          <w:szCs w:val="28"/>
        </w:rPr>
        <w:t>Helpline: 0345 123 2303 Textphone: (18001) 0345 123 2303</w:t>
      </w:r>
    </w:p>
    <w:p w14:paraId="22E9334A" w14:textId="50302734" w:rsidR="001F25D3" w:rsidRPr="00175566" w:rsidRDefault="00000000" w:rsidP="00BC4E59">
      <w:pPr>
        <w:pStyle w:val="BodyText"/>
        <w:ind w:left="220"/>
        <w:rPr>
          <w:sz w:val="28"/>
          <w:szCs w:val="28"/>
        </w:rPr>
      </w:pPr>
      <w:hyperlink r:id="rId45" w:history="1">
        <w:r w:rsidR="001F25D3" w:rsidRPr="00E774BA">
          <w:rPr>
            <w:rStyle w:val="Hyperlink"/>
            <w:sz w:val="28"/>
            <w:szCs w:val="28"/>
          </w:rPr>
          <w:t>Online guides</w:t>
        </w:r>
        <w:r w:rsidR="00B05EE6" w:rsidRPr="00E774BA">
          <w:rPr>
            <w:rStyle w:val="Hyperlink"/>
            <w:sz w:val="28"/>
            <w:szCs w:val="28"/>
          </w:rPr>
          <w:t xml:space="preserve"> related to additional support for learning</w:t>
        </w:r>
      </w:hyperlink>
    </w:p>
    <w:p w14:paraId="2F2EB946" w14:textId="77777777" w:rsidR="004F3237" w:rsidRPr="00175566" w:rsidRDefault="004F3237" w:rsidP="00BC4E59">
      <w:pPr>
        <w:pStyle w:val="BodyText"/>
        <w:rPr>
          <w:sz w:val="28"/>
          <w:szCs w:val="28"/>
        </w:rPr>
      </w:pPr>
    </w:p>
    <w:p w14:paraId="7EBC6B4D" w14:textId="02650B65" w:rsidR="00EA0585" w:rsidRDefault="00AA30D6" w:rsidP="00AA30D6">
      <w:pPr>
        <w:pStyle w:val="BodyText"/>
        <w:ind w:right="433"/>
        <w:rPr>
          <w:b/>
          <w:sz w:val="28"/>
          <w:szCs w:val="28"/>
        </w:rPr>
      </w:pPr>
      <w:r>
        <w:rPr>
          <w:sz w:val="28"/>
          <w:szCs w:val="28"/>
        </w:rPr>
        <w:t xml:space="preserve">   </w:t>
      </w:r>
      <w:hyperlink r:id="rId46" w:history="1">
        <w:r w:rsidR="00B92C43" w:rsidRPr="00EA0585">
          <w:rPr>
            <w:rStyle w:val="Hyperlink"/>
            <w:b/>
            <w:sz w:val="28"/>
            <w:szCs w:val="28"/>
          </w:rPr>
          <w:t>Skills Development Scotland</w:t>
        </w:r>
      </w:hyperlink>
      <w:r w:rsidR="00B92C43" w:rsidRPr="00175566">
        <w:rPr>
          <w:b/>
          <w:sz w:val="28"/>
          <w:szCs w:val="28"/>
        </w:rPr>
        <w:t xml:space="preserve"> (SDS)</w:t>
      </w:r>
    </w:p>
    <w:p w14:paraId="1C77408C" w14:textId="379B7CBD" w:rsidR="004F3237" w:rsidRPr="00175566" w:rsidRDefault="00B92C43" w:rsidP="00BC4E59">
      <w:pPr>
        <w:pStyle w:val="BodyText"/>
        <w:ind w:left="220" w:right="433"/>
        <w:rPr>
          <w:sz w:val="28"/>
          <w:szCs w:val="28"/>
        </w:rPr>
      </w:pPr>
      <w:r w:rsidRPr="00175566">
        <w:rPr>
          <w:sz w:val="28"/>
          <w:szCs w:val="28"/>
        </w:rPr>
        <w:lastRenderedPageBreak/>
        <w:t>SDS (formerly Careers Scotland) has specialist advisers who support people with additional needs to take up education and training opportunities. You may wish to speak to an adviser if you have an additional support need that might affect your career choice. Specialist advisers will help you make the most of your skills and strengths when looking for a career.</w:t>
      </w:r>
    </w:p>
    <w:p w14:paraId="25F3EE90" w14:textId="77777777" w:rsidR="004F3237" w:rsidRPr="00175566" w:rsidRDefault="004F3237" w:rsidP="00BC4E59">
      <w:pPr>
        <w:pStyle w:val="BodyText"/>
        <w:rPr>
          <w:sz w:val="28"/>
          <w:szCs w:val="28"/>
        </w:rPr>
      </w:pPr>
    </w:p>
    <w:p w14:paraId="1A13CA87" w14:textId="77777777" w:rsidR="004F3237" w:rsidRPr="00175566" w:rsidRDefault="00B92C43" w:rsidP="00BC4E59">
      <w:pPr>
        <w:pStyle w:val="BodyText"/>
        <w:ind w:left="220" w:right="312"/>
        <w:rPr>
          <w:sz w:val="28"/>
          <w:szCs w:val="28"/>
        </w:rPr>
      </w:pPr>
      <w:r w:rsidRPr="00175566">
        <w:rPr>
          <w:sz w:val="28"/>
          <w:szCs w:val="28"/>
        </w:rPr>
        <w:t>SDS has an office within most colleges, where an adviser is available on a full or part-time basis. You can also contact them outside college.</w:t>
      </w:r>
    </w:p>
    <w:p w14:paraId="044D6A13" w14:textId="1D6D64FB" w:rsidR="004F3237" w:rsidRDefault="00B92C43" w:rsidP="00BC4E59">
      <w:pPr>
        <w:pStyle w:val="BodyText"/>
        <w:ind w:left="220"/>
        <w:rPr>
          <w:sz w:val="28"/>
          <w:szCs w:val="28"/>
        </w:rPr>
      </w:pPr>
      <w:r w:rsidRPr="00175566">
        <w:rPr>
          <w:sz w:val="28"/>
          <w:szCs w:val="28"/>
        </w:rPr>
        <w:t>Telephone: 0800 917 8000</w:t>
      </w:r>
    </w:p>
    <w:p w14:paraId="08C7BC57" w14:textId="7F4844B9" w:rsidR="00EA0585" w:rsidRPr="00175566" w:rsidRDefault="00000000" w:rsidP="00BC4E59">
      <w:pPr>
        <w:pStyle w:val="BodyText"/>
        <w:ind w:left="220"/>
        <w:rPr>
          <w:sz w:val="28"/>
          <w:szCs w:val="28"/>
        </w:rPr>
      </w:pPr>
      <w:hyperlink r:id="rId47" w:history="1">
        <w:r w:rsidR="00EA0585" w:rsidRPr="0046494F">
          <w:rPr>
            <w:rStyle w:val="Hyperlink"/>
            <w:sz w:val="28"/>
            <w:szCs w:val="28"/>
          </w:rPr>
          <w:t>My World of Work</w:t>
        </w:r>
      </w:hyperlink>
      <w:r w:rsidR="00EA0585">
        <w:rPr>
          <w:sz w:val="28"/>
          <w:szCs w:val="28"/>
        </w:rPr>
        <w:t xml:space="preserve"> – online </w:t>
      </w:r>
      <w:r w:rsidR="00374F0C">
        <w:rPr>
          <w:sz w:val="28"/>
          <w:szCs w:val="28"/>
        </w:rPr>
        <w:t xml:space="preserve">resources and information </w:t>
      </w:r>
      <w:r w:rsidR="0046494F">
        <w:rPr>
          <w:sz w:val="28"/>
          <w:szCs w:val="28"/>
        </w:rPr>
        <w:t>to explore careers, look for jobs and opportunities and search for suitable courses and training.</w:t>
      </w:r>
    </w:p>
    <w:p w14:paraId="28EB03E4" w14:textId="77777777" w:rsidR="004F3237" w:rsidRPr="00175566" w:rsidRDefault="004F3237" w:rsidP="00BC4E59">
      <w:pPr>
        <w:pStyle w:val="BodyText"/>
        <w:rPr>
          <w:sz w:val="28"/>
          <w:szCs w:val="28"/>
        </w:rPr>
      </w:pPr>
    </w:p>
    <w:p w14:paraId="0FAE4B3C" w14:textId="77777777" w:rsidR="004F3237" w:rsidRPr="00175566" w:rsidRDefault="004F3237" w:rsidP="00BC4E59">
      <w:pPr>
        <w:pStyle w:val="BodyText"/>
        <w:rPr>
          <w:sz w:val="28"/>
          <w:szCs w:val="28"/>
        </w:rPr>
      </w:pPr>
    </w:p>
    <w:p w14:paraId="594E1EA8" w14:textId="77777777" w:rsidR="00EC6EA9" w:rsidRDefault="00000000" w:rsidP="00BC4E59">
      <w:pPr>
        <w:ind w:left="220" w:right="1152"/>
        <w:rPr>
          <w:b/>
          <w:sz w:val="28"/>
          <w:szCs w:val="28"/>
        </w:rPr>
      </w:pPr>
      <w:hyperlink r:id="rId48" w:history="1">
        <w:r w:rsidR="00B92C43" w:rsidRPr="00D64DB8">
          <w:rPr>
            <w:rStyle w:val="Hyperlink"/>
            <w:b/>
            <w:sz w:val="28"/>
            <w:szCs w:val="28"/>
          </w:rPr>
          <w:t>Scottish Public Services Ombudsman</w:t>
        </w:r>
      </w:hyperlink>
      <w:r w:rsidR="00B92C43" w:rsidRPr="00175566">
        <w:rPr>
          <w:b/>
          <w:sz w:val="28"/>
          <w:szCs w:val="28"/>
        </w:rPr>
        <w:t xml:space="preserve"> (SPSO) </w:t>
      </w:r>
    </w:p>
    <w:p w14:paraId="2C88E9E8" w14:textId="4AFEC5EE" w:rsidR="004F3237" w:rsidRPr="00175566" w:rsidRDefault="00B92C43" w:rsidP="00BC4E59">
      <w:pPr>
        <w:ind w:left="220" w:right="1152"/>
        <w:rPr>
          <w:sz w:val="28"/>
          <w:szCs w:val="28"/>
        </w:rPr>
      </w:pPr>
      <w:r w:rsidRPr="00175566">
        <w:rPr>
          <w:sz w:val="28"/>
          <w:szCs w:val="28"/>
        </w:rPr>
        <w:t xml:space="preserve">Deals with complaints about organisations providing public services in </w:t>
      </w:r>
      <w:r w:rsidR="00EC6EA9">
        <w:rPr>
          <w:sz w:val="28"/>
          <w:szCs w:val="28"/>
        </w:rPr>
        <w:t>S</w:t>
      </w:r>
      <w:r w:rsidRPr="00175566">
        <w:rPr>
          <w:sz w:val="28"/>
          <w:szCs w:val="28"/>
        </w:rPr>
        <w:t>cotland, including colleges and universities.</w:t>
      </w:r>
    </w:p>
    <w:p w14:paraId="1B822A19" w14:textId="77777777" w:rsidR="004F3237" w:rsidRPr="00175566" w:rsidRDefault="00B92C43" w:rsidP="00BC4E59">
      <w:pPr>
        <w:pStyle w:val="BodyText"/>
        <w:ind w:left="220"/>
        <w:rPr>
          <w:sz w:val="28"/>
          <w:szCs w:val="28"/>
        </w:rPr>
      </w:pPr>
      <w:r w:rsidRPr="00175566">
        <w:rPr>
          <w:sz w:val="28"/>
          <w:szCs w:val="28"/>
        </w:rPr>
        <w:t>Telephone: 0800 377 7330</w:t>
      </w:r>
    </w:p>
    <w:p w14:paraId="6B95B920" w14:textId="77777777" w:rsidR="004F3237" w:rsidRPr="00175566" w:rsidRDefault="004F3237" w:rsidP="00BC4E59">
      <w:pPr>
        <w:pStyle w:val="BodyText"/>
        <w:rPr>
          <w:sz w:val="28"/>
          <w:szCs w:val="28"/>
        </w:rPr>
      </w:pPr>
    </w:p>
    <w:p w14:paraId="69EBFBBB" w14:textId="013B4BF9" w:rsidR="004F3237" w:rsidRPr="00175566" w:rsidRDefault="00000000" w:rsidP="00BC4E59">
      <w:pPr>
        <w:ind w:left="220"/>
        <w:rPr>
          <w:sz w:val="28"/>
          <w:szCs w:val="28"/>
        </w:rPr>
      </w:pPr>
      <w:hyperlink r:id="rId49" w:history="1">
        <w:r w:rsidR="00B92C43" w:rsidRPr="008A0C2B">
          <w:rPr>
            <w:rStyle w:val="Hyperlink"/>
            <w:b/>
            <w:sz w:val="28"/>
            <w:szCs w:val="28"/>
          </w:rPr>
          <w:t>Student Awards Agency Scotland</w:t>
        </w:r>
      </w:hyperlink>
      <w:r w:rsidR="00B92C43" w:rsidRPr="00175566">
        <w:rPr>
          <w:b/>
          <w:sz w:val="28"/>
          <w:szCs w:val="28"/>
        </w:rPr>
        <w:t xml:space="preserve"> (SAAS) </w:t>
      </w:r>
    </w:p>
    <w:p w14:paraId="1D251F8F" w14:textId="60ECD074" w:rsidR="004F3237" w:rsidRPr="00175566" w:rsidRDefault="00B92C43" w:rsidP="00BC4E59">
      <w:pPr>
        <w:pStyle w:val="BodyText"/>
        <w:ind w:left="220" w:right="551"/>
        <w:rPr>
          <w:sz w:val="28"/>
          <w:szCs w:val="28"/>
        </w:rPr>
      </w:pPr>
      <w:r w:rsidRPr="00175566">
        <w:rPr>
          <w:sz w:val="28"/>
          <w:szCs w:val="28"/>
        </w:rPr>
        <w:t>Awards funding to students taking higher education courses in colleges and universities</w:t>
      </w:r>
      <w:r w:rsidR="00EC6EA9">
        <w:rPr>
          <w:sz w:val="28"/>
          <w:szCs w:val="28"/>
        </w:rPr>
        <w:t xml:space="preserve"> including the Disabled Students’ Allowance. </w:t>
      </w:r>
    </w:p>
    <w:p w14:paraId="343876A2" w14:textId="7805EF0B" w:rsidR="004F3237" w:rsidRDefault="00B92C43" w:rsidP="00BC4E59">
      <w:pPr>
        <w:pStyle w:val="BodyText"/>
        <w:spacing w:before="1"/>
        <w:ind w:left="220"/>
        <w:rPr>
          <w:sz w:val="28"/>
          <w:szCs w:val="28"/>
        </w:rPr>
      </w:pPr>
      <w:r w:rsidRPr="00175566">
        <w:rPr>
          <w:sz w:val="28"/>
          <w:szCs w:val="28"/>
        </w:rPr>
        <w:t>Telephone: 0300 555 0505 (press option 2)</w:t>
      </w:r>
    </w:p>
    <w:p w14:paraId="16B07155" w14:textId="6D8930AA" w:rsidR="00EC6EA9" w:rsidRDefault="00EC6EA9" w:rsidP="00BC4E59">
      <w:pPr>
        <w:pStyle w:val="BodyText"/>
        <w:spacing w:before="1"/>
        <w:ind w:left="220"/>
        <w:rPr>
          <w:sz w:val="28"/>
          <w:szCs w:val="28"/>
        </w:rPr>
      </w:pPr>
      <w:r>
        <w:rPr>
          <w:sz w:val="28"/>
          <w:szCs w:val="28"/>
        </w:rPr>
        <w:t xml:space="preserve">Email: </w:t>
      </w:r>
      <w:hyperlink r:id="rId50" w:history="1">
        <w:r w:rsidR="009653FF" w:rsidRPr="000725DD">
          <w:rPr>
            <w:rStyle w:val="Hyperlink"/>
            <w:sz w:val="28"/>
            <w:szCs w:val="28"/>
          </w:rPr>
          <w:t>SAAS_4@gov.scot</w:t>
        </w:r>
      </w:hyperlink>
      <w:r w:rsidR="009653FF">
        <w:rPr>
          <w:sz w:val="28"/>
          <w:szCs w:val="28"/>
        </w:rPr>
        <w:t xml:space="preserve"> </w:t>
      </w:r>
    </w:p>
    <w:p w14:paraId="1DD42451" w14:textId="6E81F28B" w:rsidR="008A0C2B" w:rsidRDefault="008A0C2B" w:rsidP="00BC4E59">
      <w:pPr>
        <w:pStyle w:val="BodyText"/>
        <w:spacing w:before="1"/>
        <w:ind w:left="220"/>
        <w:rPr>
          <w:sz w:val="28"/>
          <w:szCs w:val="28"/>
        </w:rPr>
      </w:pPr>
    </w:p>
    <w:p w14:paraId="0A42A467" w14:textId="68502904" w:rsidR="008A0C2B" w:rsidRPr="00A546CC" w:rsidRDefault="00000000" w:rsidP="00BC4E59">
      <w:pPr>
        <w:pStyle w:val="BodyText"/>
        <w:spacing w:before="1"/>
        <w:ind w:left="220"/>
        <w:rPr>
          <w:b/>
          <w:bCs/>
          <w:sz w:val="28"/>
          <w:szCs w:val="28"/>
        </w:rPr>
      </w:pPr>
      <w:hyperlink r:id="rId51" w:history="1">
        <w:r w:rsidR="008A0C2B" w:rsidRPr="00A546CC">
          <w:rPr>
            <w:rStyle w:val="Hyperlink"/>
            <w:b/>
            <w:bCs/>
            <w:sz w:val="28"/>
            <w:szCs w:val="28"/>
          </w:rPr>
          <w:t>Student Information Scotland</w:t>
        </w:r>
      </w:hyperlink>
    </w:p>
    <w:p w14:paraId="32E1D24B" w14:textId="0F15C286" w:rsidR="008A0C2B" w:rsidRPr="00175566" w:rsidRDefault="008A0C2B" w:rsidP="00BC4E59">
      <w:pPr>
        <w:pStyle w:val="BodyText"/>
        <w:spacing w:before="1"/>
        <w:ind w:left="220"/>
        <w:rPr>
          <w:sz w:val="28"/>
          <w:szCs w:val="28"/>
        </w:rPr>
      </w:pPr>
      <w:r>
        <w:rPr>
          <w:sz w:val="28"/>
          <w:szCs w:val="28"/>
        </w:rPr>
        <w:t xml:space="preserve">National student information portal providing information </w:t>
      </w:r>
      <w:r w:rsidR="001864F6">
        <w:rPr>
          <w:sz w:val="28"/>
          <w:szCs w:val="28"/>
        </w:rPr>
        <w:t xml:space="preserve">for Scottish residents </w:t>
      </w:r>
      <w:r>
        <w:rPr>
          <w:sz w:val="28"/>
          <w:szCs w:val="28"/>
        </w:rPr>
        <w:t xml:space="preserve">on the full range of funding options </w:t>
      </w:r>
      <w:r w:rsidR="001864F6">
        <w:rPr>
          <w:sz w:val="28"/>
          <w:szCs w:val="28"/>
        </w:rPr>
        <w:t xml:space="preserve">to study at colleges and universities. </w:t>
      </w:r>
    </w:p>
    <w:p w14:paraId="752BFBD7" w14:textId="77777777" w:rsidR="004F3237" w:rsidRPr="00175566" w:rsidRDefault="004F3237" w:rsidP="00BC4E59">
      <w:pPr>
        <w:pStyle w:val="BodyText"/>
        <w:spacing w:before="11"/>
        <w:rPr>
          <w:sz w:val="28"/>
          <w:szCs w:val="28"/>
        </w:rPr>
      </w:pPr>
    </w:p>
    <w:sectPr w:rsidR="004F3237" w:rsidRPr="00175566" w:rsidSect="00175566">
      <w:pgSz w:w="11910" w:h="16840"/>
      <w:pgMar w:top="720" w:right="720" w:bottom="720" w:left="720" w:header="0" w:footer="77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43E76" w14:textId="77777777" w:rsidR="005C340A" w:rsidRDefault="005C340A">
      <w:r>
        <w:separator/>
      </w:r>
    </w:p>
  </w:endnote>
  <w:endnote w:type="continuationSeparator" w:id="0">
    <w:p w14:paraId="38935954" w14:textId="77777777" w:rsidR="005C340A" w:rsidRDefault="005C3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074912"/>
      <w:docPartObj>
        <w:docPartGallery w:val="Page Numbers (Bottom of Page)"/>
        <w:docPartUnique/>
      </w:docPartObj>
    </w:sdtPr>
    <w:sdtEndPr>
      <w:rPr>
        <w:noProof/>
      </w:rPr>
    </w:sdtEndPr>
    <w:sdtContent>
      <w:p w14:paraId="13750369" w14:textId="172E2F3A" w:rsidR="00EB5E33" w:rsidRDefault="00EB5E33">
        <w:pPr>
          <w:pStyle w:val="Footer"/>
        </w:pPr>
        <w:r>
          <w:fldChar w:fldCharType="begin"/>
        </w:r>
        <w:r>
          <w:instrText xml:space="preserve"> PAGE   \* MERGEFORMAT </w:instrText>
        </w:r>
        <w:r>
          <w:fldChar w:fldCharType="separate"/>
        </w:r>
        <w:r>
          <w:rPr>
            <w:noProof/>
          </w:rPr>
          <w:t>2</w:t>
        </w:r>
        <w:r>
          <w:rPr>
            <w:noProof/>
          </w:rPr>
          <w:fldChar w:fldCharType="end"/>
        </w:r>
      </w:p>
    </w:sdtContent>
  </w:sdt>
  <w:p w14:paraId="221D2814" w14:textId="21BE0FE8" w:rsidR="004F3237" w:rsidRDefault="004F323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77EF2" w14:textId="77777777" w:rsidR="005C340A" w:rsidRDefault="005C340A">
      <w:r>
        <w:separator/>
      </w:r>
    </w:p>
  </w:footnote>
  <w:footnote w:type="continuationSeparator" w:id="0">
    <w:p w14:paraId="5BF719D4" w14:textId="77777777" w:rsidR="005C340A" w:rsidRDefault="005C3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91D7" w14:textId="77777777" w:rsidR="00563273" w:rsidRDefault="00563273" w:rsidP="00563273">
    <w:pPr>
      <w:pStyle w:val="Header"/>
    </w:pPr>
    <w:r w:rsidRPr="00563273">
      <w:rPr>
        <w:sz w:val="32"/>
        <w:szCs w:val="32"/>
      </w:rPr>
      <w:t>Lead Scotland information guides for disabled learners and carers</w:t>
    </w:r>
  </w:p>
  <w:p w14:paraId="1D867FEA" w14:textId="77777777" w:rsidR="00563273" w:rsidRDefault="005632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81624"/>
    <w:multiLevelType w:val="hybridMultilevel"/>
    <w:tmpl w:val="211EC4AE"/>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 w15:restartNumberingAfterBreak="0">
    <w:nsid w:val="21266112"/>
    <w:multiLevelType w:val="hybridMultilevel"/>
    <w:tmpl w:val="6278EB10"/>
    <w:lvl w:ilvl="0" w:tplc="8B8E653C">
      <w:numFmt w:val="bullet"/>
      <w:lvlText w:val=""/>
      <w:lvlJc w:val="left"/>
      <w:pPr>
        <w:ind w:left="580" w:hanging="360"/>
      </w:pPr>
      <w:rPr>
        <w:rFonts w:ascii="Symbol" w:eastAsia="Symbol" w:hAnsi="Symbol" w:cs="Symbol" w:hint="default"/>
        <w:w w:val="100"/>
        <w:sz w:val="24"/>
        <w:szCs w:val="24"/>
        <w:lang w:val="en-GB" w:eastAsia="en-GB" w:bidi="en-GB"/>
      </w:rPr>
    </w:lvl>
    <w:lvl w:ilvl="1" w:tplc="3FBA3610">
      <w:numFmt w:val="bullet"/>
      <w:lvlText w:val="•"/>
      <w:lvlJc w:val="left"/>
      <w:pPr>
        <w:ind w:left="1402" w:hanging="360"/>
      </w:pPr>
      <w:rPr>
        <w:rFonts w:hint="default"/>
        <w:lang w:val="en-GB" w:eastAsia="en-GB" w:bidi="en-GB"/>
      </w:rPr>
    </w:lvl>
    <w:lvl w:ilvl="2" w:tplc="81A8A9D2">
      <w:numFmt w:val="bullet"/>
      <w:lvlText w:val="•"/>
      <w:lvlJc w:val="left"/>
      <w:pPr>
        <w:ind w:left="2225" w:hanging="360"/>
      </w:pPr>
      <w:rPr>
        <w:rFonts w:hint="default"/>
        <w:lang w:val="en-GB" w:eastAsia="en-GB" w:bidi="en-GB"/>
      </w:rPr>
    </w:lvl>
    <w:lvl w:ilvl="3" w:tplc="76C27BF2">
      <w:numFmt w:val="bullet"/>
      <w:lvlText w:val="•"/>
      <w:lvlJc w:val="left"/>
      <w:pPr>
        <w:ind w:left="3047" w:hanging="360"/>
      </w:pPr>
      <w:rPr>
        <w:rFonts w:hint="default"/>
        <w:lang w:val="en-GB" w:eastAsia="en-GB" w:bidi="en-GB"/>
      </w:rPr>
    </w:lvl>
    <w:lvl w:ilvl="4" w:tplc="931C1DF0">
      <w:numFmt w:val="bullet"/>
      <w:lvlText w:val="•"/>
      <w:lvlJc w:val="left"/>
      <w:pPr>
        <w:ind w:left="3870" w:hanging="360"/>
      </w:pPr>
      <w:rPr>
        <w:rFonts w:hint="default"/>
        <w:lang w:val="en-GB" w:eastAsia="en-GB" w:bidi="en-GB"/>
      </w:rPr>
    </w:lvl>
    <w:lvl w:ilvl="5" w:tplc="C5C4AA14">
      <w:numFmt w:val="bullet"/>
      <w:lvlText w:val="•"/>
      <w:lvlJc w:val="left"/>
      <w:pPr>
        <w:ind w:left="4693" w:hanging="360"/>
      </w:pPr>
      <w:rPr>
        <w:rFonts w:hint="default"/>
        <w:lang w:val="en-GB" w:eastAsia="en-GB" w:bidi="en-GB"/>
      </w:rPr>
    </w:lvl>
    <w:lvl w:ilvl="6" w:tplc="7054B85A">
      <w:numFmt w:val="bullet"/>
      <w:lvlText w:val="•"/>
      <w:lvlJc w:val="left"/>
      <w:pPr>
        <w:ind w:left="5515" w:hanging="360"/>
      </w:pPr>
      <w:rPr>
        <w:rFonts w:hint="default"/>
        <w:lang w:val="en-GB" w:eastAsia="en-GB" w:bidi="en-GB"/>
      </w:rPr>
    </w:lvl>
    <w:lvl w:ilvl="7" w:tplc="025C0366">
      <w:numFmt w:val="bullet"/>
      <w:lvlText w:val="•"/>
      <w:lvlJc w:val="left"/>
      <w:pPr>
        <w:ind w:left="6338" w:hanging="360"/>
      </w:pPr>
      <w:rPr>
        <w:rFonts w:hint="default"/>
        <w:lang w:val="en-GB" w:eastAsia="en-GB" w:bidi="en-GB"/>
      </w:rPr>
    </w:lvl>
    <w:lvl w:ilvl="8" w:tplc="DE8A0E66">
      <w:numFmt w:val="bullet"/>
      <w:lvlText w:val="•"/>
      <w:lvlJc w:val="left"/>
      <w:pPr>
        <w:ind w:left="7161" w:hanging="360"/>
      </w:pPr>
      <w:rPr>
        <w:rFonts w:hint="default"/>
        <w:lang w:val="en-GB" w:eastAsia="en-GB" w:bidi="en-GB"/>
      </w:rPr>
    </w:lvl>
  </w:abstractNum>
  <w:abstractNum w:abstractNumId="2" w15:restartNumberingAfterBreak="0">
    <w:nsid w:val="2773162C"/>
    <w:multiLevelType w:val="hybridMultilevel"/>
    <w:tmpl w:val="772C6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5ED077A"/>
    <w:multiLevelType w:val="hybridMultilevel"/>
    <w:tmpl w:val="FDC057BE"/>
    <w:lvl w:ilvl="0" w:tplc="6C80D866">
      <w:start w:val="1"/>
      <w:numFmt w:val="decimal"/>
      <w:lvlText w:val="%1."/>
      <w:lvlJc w:val="left"/>
      <w:pPr>
        <w:ind w:left="488" w:hanging="269"/>
      </w:pPr>
      <w:rPr>
        <w:rFonts w:ascii="Arial" w:eastAsia="Arial" w:hAnsi="Arial" w:cs="Arial" w:hint="default"/>
        <w:color w:val="0000FF"/>
        <w:w w:val="99"/>
        <w:sz w:val="24"/>
        <w:szCs w:val="24"/>
        <w:u w:val="single" w:color="0000FF"/>
        <w:lang w:val="en-GB" w:eastAsia="en-GB" w:bidi="en-GB"/>
      </w:rPr>
    </w:lvl>
    <w:lvl w:ilvl="1" w:tplc="688E9C3E">
      <w:numFmt w:val="bullet"/>
      <w:lvlText w:val=""/>
      <w:lvlJc w:val="left"/>
      <w:pPr>
        <w:ind w:left="940" w:hanging="360"/>
      </w:pPr>
      <w:rPr>
        <w:rFonts w:ascii="Symbol" w:eastAsia="Symbol" w:hAnsi="Symbol" w:cs="Symbol" w:hint="default"/>
        <w:w w:val="100"/>
        <w:sz w:val="24"/>
        <w:szCs w:val="24"/>
        <w:lang w:val="en-GB" w:eastAsia="en-GB" w:bidi="en-GB"/>
      </w:rPr>
    </w:lvl>
    <w:lvl w:ilvl="2" w:tplc="808C0AF0">
      <w:numFmt w:val="bullet"/>
      <w:lvlText w:val="•"/>
      <w:lvlJc w:val="left"/>
      <w:pPr>
        <w:ind w:left="1814" w:hanging="360"/>
      </w:pPr>
      <w:rPr>
        <w:rFonts w:hint="default"/>
        <w:lang w:val="en-GB" w:eastAsia="en-GB" w:bidi="en-GB"/>
      </w:rPr>
    </w:lvl>
    <w:lvl w:ilvl="3" w:tplc="E7FE92BA">
      <w:numFmt w:val="bullet"/>
      <w:lvlText w:val="•"/>
      <w:lvlJc w:val="left"/>
      <w:pPr>
        <w:ind w:left="2688" w:hanging="360"/>
      </w:pPr>
      <w:rPr>
        <w:rFonts w:hint="default"/>
        <w:lang w:val="en-GB" w:eastAsia="en-GB" w:bidi="en-GB"/>
      </w:rPr>
    </w:lvl>
    <w:lvl w:ilvl="4" w:tplc="689A3FAE">
      <w:numFmt w:val="bullet"/>
      <w:lvlText w:val="•"/>
      <w:lvlJc w:val="left"/>
      <w:pPr>
        <w:ind w:left="3562" w:hanging="360"/>
      </w:pPr>
      <w:rPr>
        <w:rFonts w:hint="default"/>
        <w:lang w:val="en-GB" w:eastAsia="en-GB" w:bidi="en-GB"/>
      </w:rPr>
    </w:lvl>
    <w:lvl w:ilvl="5" w:tplc="8610B7A0">
      <w:numFmt w:val="bullet"/>
      <w:lvlText w:val="•"/>
      <w:lvlJc w:val="left"/>
      <w:pPr>
        <w:ind w:left="4436" w:hanging="360"/>
      </w:pPr>
      <w:rPr>
        <w:rFonts w:hint="default"/>
        <w:lang w:val="en-GB" w:eastAsia="en-GB" w:bidi="en-GB"/>
      </w:rPr>
    </w:lvl>
    <w:lvl w:ilvl="6" w:tplc="1772B21C">
      <w:numFmt w:val="bullet"/>
      <w:lvlText w:val="•"/>
      <w:lvlJc w:val="left"/>
      <w:pPr>
        <w:ind w:left="5310" w:hanging="360"/>
      </w:pPr>
      <w:rPr>
        <w:rFonts w:hint="default"/>
        <w:lang w:val="en-GB" w:eastAsia="en-GB" w:bidi="en-GB"/>
      </w:rPr>
    </w:lvl>
    <w:lvl w:ilvl="7" w:tplc="67CC8E42">
      <w:numFmt w:val="bullet"/>
      <w:lvlText w:val="•"/>
      <w:lvlJc w:val="left"/>
      <w:pPr>
        <w:ind w:left="6184" w:hanging="360"/>
      </w:pPr>
      <w:rPr>
        <w:rFonts w:hint="default"/>
        <w:lang w:val="en-GB" w:eastAsia="en-GB" w:bidi="en-GB"/>
      </w:rPr>
    </w:lvl>
    <w:lvl w:ilvl="8" w:tplc="0400D82A">
      <w:numFmt w:val="bullet"/>
      <w:lvlText w:val="•"/>
      <w:lvlJc w:val="left"/>
      <w:pPr>
        <w:ind w:left="7058" w:hanging="360"/>
      </w:pPr>
      <w:rPr>
        <w:rFonts w:hint="default"/>
        <w:lang w:val="en-GB" w:eastAsia="en-GB" w:bidi="en-GB"/>
      </w:rPr>
    </w:lvl>
  </w:abstractNum>
  <w:num w:numId="1" w16cid:durableId="1765150653">
    <w:abstractNumId w:val="1"/>
  </w:num>
  <w:num w:numId="2" w16cid:durableId="143860110">
    <w:abstractNumId w:val="3"/>
  </w:num>
  <w:num w:numId="3" w16cid:durableId="1283264220">
    <w:abstractNumId w:val="2"/>
  </w:num>
  <w:num w:numId="4" w16cid:durableId="1782801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237"/>
    <w:rsid w:val="00011756"/>
    <w:rsid w:val="00024952"/>
    <w:rsid w:val="00036573"/>
    <w:rsid w:val="000371BC"/>
    <w:rsid w:val="000601ED"/>
    <w:rsid w:val="00060ACF"/>
    <w:rsid w:val="000849B7"/>
    <w:rsid w:val="000908F2"/>
    <w:rsid w:val="000A007B"/>
    <w:rsid w:val="000A584D"/>
    <w:rsid w:val="000B6E1C"/>
    <w:rsid w:val="000C459C"/>
    <w:rsid w:val="000C5DF6"/>
    <w:rsid w:val="000D05D4"/>
    <w:rsid w:val="000D05D5"/>
    <w:rsid w:val="000D379A"/>
    <w:rsid w:val="000D3DCD"/>
    <w:rsid w:val="000E4EFF"/>
    <w:rsid w:val="000F2F1D"/>
    <w:rsid w:val="000F6631"/>
    <w:rsid w:val="0010003F"/>
    <w:rsid w:val="00101039"/>
    <w:rsid w:val="00107413"/>
    <w:rsid w:val="00124251"/>
    <w:rsid w:val="0012791F"/>
    <w:rsid w:val="00136E87"/>
    <w:rsid w:val="0014008F"/>
    <w:rsid w:val="0014472D"/>
    <w:rsid w:val="00161DCC"/>
    <w:rsid w:val="001667C0"/>
    <w:rsid w:val="00175566"/>
    <w:rsid w:val="001864F6"/>
    <w:rsid w:val="001A01C9"/>
    <w:rsid w:val="001B38D8"/>
    <w:rsid w:val="001D4BF0"/>
    <w:rsid w:val="001E03FF"/>
    <w:rsid w:val="001F1813"/>
    <w:rsid w:val="001F25D3"/>
    <w:rsid w:val="001F6FEB"/>
    <w:rsid w:val="00200B52"/>
    <w:rsid w:val="002023E7"/>
    <w:rsid w:val="002272E4"/>
    <w:rsid w:val="00235D07"/>
    <w:rsid w:val="00237C4B"/>
    <w:rsid w:val="00253674"/>
    <w:rsid w:val="002702B6"/>
    <w:rsid w:val="00273AAC"/>
    <w:rsid w:val="00286548"/>
    <w:rsid w:val="00291BD4"/>
    <w:rsid w:val="00292759"/>
    <w:rsid w:val="00293F7A"/>
    <w:rsid w:val="00296D81"/>
    <w:rsid w:val="002B1A02"/>
    <w:rsid w:val="002B204C"/>
    <w:rsid w:val="002B5F44"/>
    <w:rsid w:val="002C4307"/>
    <w:rsid w:val="002C5E4F"/>
    <w:rsid w:val="002D7D60"/>
    <w:rsid w:val="002E2098"/>
    <w:rsid w:val="002E3744"/>
    <w:rsid w:val="002E4A76"/>
    <w:rsid w:val="002F032C"/>
    <w:rsid w:val="00305926"/>
    <w:rsid w:val="00305F52"/>
    <w:rsid w:val="00314F81"/>
    <w:rsid w:val="00315CCE"/>
    <w:rsid w:val="00336CAF"/>
    <w:rsid w:val="00374F0C"/>
    <w:rsid w:val="003A0A30"/>
    <w:rsid w:val="003A1F04"/>
    <w:rsid w:val="003B4ED0"/>
    <w:rsid w:val="003E1564"/>
    <w:rsid w:val="003E3CAC"/>
    <w:rsid w:val="00404A1D"/>
    <w:rsid w:val="004120A9"/>
    <w:rsid w:val="00412FC2"/>
    <w:rsid w:val="0043066D"/>
    <w:rsid w:val="0043238E"/>
    <w:rsid w:val="004405D1"/>
    <w:rsid w:val="0044660A"/>
    <w:rsid w:val="00454ACF"/>
    <w:rsid w:val="0046494F"/>
    <w:rsid w:val="00466258"/>
    <w:rsid w:val="004765D5"/>
    <w:rsid w:val="004963CD"/>
    <w:rsid w:val="004B0CEE"/>
    <w:rsid w:val="004B73EC"/>
    <w:rsid w:val="004D4DBF"/>
    <w:rsid w:val="004F3237"/>
    <w:rsid w:val="00501F5D"/>
    <w:rsid w:val="00502073"/>
    <w:rsid w:val="00507FC0"/>
    <w:rsid w:val="00511FAA"/>
    <w:rsid w:val="005137F0"/>
    <w:rsid w:val="00536F1A"/>
    <w:rsid w:val="00542BF0"/>
    <w:rsid w:val="00551436"/>
    <w:rsid w:val="00557169"/>
    <w:rsid w:val="005576A5"/>
    <w:rsid w:val="00563273"/>
    <w:rsid w:val="0056769D"/>
    <w:rsid w:val="00570609"/>
    <w:rsid w:val="00571ACD"/>
    <w:rsid w:val="0058660A"/>
    <w:rsid w:val="00586CAC"/>
    <w:rsid w:val="005878FD"/>
    <w:rsid w:val="005963D8"/>
    <w:rsid w:val="00597FDA"/>
    <w:rsid w:val="005B5967"/>
    <w:rsid w:val="005C340A"/>
    <w:rsid w:val="005C6FB7"/>
    <w:rsid w:val="005D2DC9"/>
    <w:rsid w:val="005E123E"/>
    <w:rsid w:val="005E1CD6"/>
    <w:rsid w:val="005E219B"/>
    <w:rsid w:val="005E2827"/>
    <w:rsid w:val="00607E4C"/>
    <w:rsid w:val="00616277"/>
    <w:rsid w:val="0066396E"/>
    <w:rsid w:val="00663ED7"/>
    <w:rsid w:val="0066516F"/>
    <w:rsid w:val="0067639C"/>
    <w:rsid w:val="00677140"/>
    <w:rsid w:val="00683574"/>
    <w:rsid w:val="00691CE1"/>
    <w:rsid w:val="0069340D"/>
    <w:rsid w:val="006A52AF"/>
    <w:rsid w:val="006C05D5"/>
    <w:rsid w:val="006C2293"/>
    <w:rsid w:val="006D531C"/>
    <w:rsid w:val="006E5863"/>
    <w:rsid w:val="006E5CFE"/>
    <w:rsid w:val="006E79E3"/>
    <w:rsid w:val="006F7B4E"/>
    <w:rsid w:val="007202BB"/>
    <w:rsid w:val="007211CE"/>
    <w:rsid w:val="00730423"/>
    <w:rsid w:val="00734D4D"/>
    <w:rsid w:val="007413D4"/>
    <w:rsid w:val="007443D4"/>
    <w:rsid w:val="00756956"/>
    <w:rsid w:val="00761473"/>
    <w:rsid w:val="00763D26"/>
    <w:rsid w:val="00764FAD"/>
    <w:rsid w:val="00781D2A"/>
    <w:rsid w:val="00790103"/>
    <w:rsid w:val="007A4FE3"/>
    <w:rsid w:val="007B2F2A"/>
    <w:rsid w:val="007B4735"/>
    <w:rsid w:val="007C66DF"/>
    <w:rsid w:val="007D6CF6"/>
    <w:rsid w:val="007E009B"/>
    <w:rsid w:val="007F199C"/>
    <w:rsid w:val="00803E7B"/>
    <w:rsid w:val="00811A3F"/>
    <w:rsid w:val="00823749"/>
    <w:rsid w:val="00824C67"/>
    <w:rsid w:val="0083652B"/>
    <w:rsid w:val="00841BF3"/>
    <w:rsid w:val="00844659"/>
    <w:rsid w:val="0087114F"/>
    <w:rsid w:val="008717E8"/>
    <w:rsid w:val="00885046"/>
    <w:rsid w:val="00885D43"/>
    <w:rsid w:val="008A0C2B"/>
    <w:rsid w:val="008A1420"/>
    <w:rsid w:val="008A3B74"/>
    <w:rsid w:val="008A4A8D"/>
    <w:rsid w:val="008D1C90"/>
    <w:rsid w:val="008E4297"/>
    <w:rsid w:val="008E78F7"/>
    <w:rsid w:val="008F3E65"/>
    <w:rsid w:val="008F5BE4"/>
    <w:rsid w:val="00900C44"/>
    <w:rsid w:val="00907B0A"/>
    <w:rsid w:val="009104BF"/>
    <w:rsid w:val="009141E1"/>
    <w:rsid w:val="009175CA"/>
    <w:rsid w:val="00924619"/>
    <w:rsid w:val="00936933"/>
    <w:rsid w:val="00946141"/>
    <w:rsid w:val="0095310B"/>
    <w:rsid w:val="00956D4B"/>
    <w:rsid w:val="009653FF"/>
    <w:rsid w:val="009704A2"/>
    <w:rsid w:val="00971D79"/>
    <w:rsid w:val="00972641"/>
    <w:rsid w:val="00974E3E"/>
    <w:rsid w:val="009810D2"/>
    <w:rsid w:val="00987BDD"/>
    <w:rsid w:val="009A02C0"/>
    <w:rsid w:val="009E3A21"/>
    <w:rsid w:val="009F0A92"/>
    <w:rsid w:val="009F6B55"/>
    <w:rsid w:val="00A138C2"/>
    <w:rsid w:val="00A14347"/>
    <w:rsid w:val="00A15869"/>
    <w:rsid w:val="00A248AC"/>
    <w:rsid w:val="00A24A27"/>
    <w:rsid w:val="00A25025"/>
    <w:rsid w:val="00A25312"/>
    <w:rsid w:val="00A2748A"/>
    <w:rsid w:val="00A5077D"/>
    <w:rsid w:val="00A52815"/>
    <w:rsid w:val="00A546CC"/>
    <w:rsid w:val="00A66348"/>
    <w:rsid w:val="00A82620"/>
    <w:rsid w:val="00A90A9D"/>
    <w:rsid w:val="00A938FA"/>
    <w:rsid w:val="00AA30D6"/>
    <w:rsid w:val="00AC197B"/>
    <w:rsid w:val="00AC1A86"/>
    <w:rsid w:val="00AE22D8"/>
    <w:rsid w:val="00AE59CE"/>
    <w:rsid w:val="00AE60F8"/>
    <w:rsid w:val="00B03C4B"/>
    <w:rsid w:val="00B05EE6"/>
    <w:rsid w:val="00B07849"/>
    <w:rsid w:val="00B35D20"/>
    <w:rsid w:val="00B5736F"/>
    <w:rsid w:val="00B7071A"/>
    <w:rsid w:val="00B84F13"/>
    <w:rsid w:val="00B86964"/>
    <w:rsid w:val="00B90B21"/>
    <w:rsid w:val="00B92C43"/>
    <w:rsid w:val="00B9644B"/>
    <w:rsid w:val="00BC41A3"/>
    <w:rsid w:val="00BC4E59"/>
    <w:rsid w:val="00BE588C"/>
    <w:rsid w:val="00BE604F"/>
    <w:rsid w:val="00BE705F"/>
    <w:rsid w:val="00C22DEB"/>
    <w:rsid w:val="00C30122"/>
    <w:rsid w:val="00C41CBB"/>
    <w:rsid w:val="00C44303"/>
    <w:rsid w:val="00C558B8"/>
    <w:rsid w:val="00C6168F"/>
    <w:rsid w:val="00C65CC2"/>
    <w:rsid w:val="00C70F4F"/>
    <w:rsid w:val="00C748A3"/>
    <w:rsid w:val="00C75458"/>
    <w:rsid w:val="00C91E5B"/>
    <w:rsid w:val="00C97308"/>
    <w:rsid w:val="00CA31A0"/>
    <w:rsid w:val="00CA3739"/>
    <w:rsid w:val="00CA38AC"/>
    <w:rsid w:val="00CB1AC9"/>
    <w:rsid w:val="00CC3009"/>
    <w:rsid w:val="00CE1B15"/>
    <w:rsid w:val="00CE48E4"/>
    <w:rsid w:val="00D00914"/>
    <w:rsid w:val="00D0536E"/>
    <w:rsid w:val="00D36B05"/>
    <w:rsid w:val="00D42E3B"/>
    <w:rsid w:val="00D52E5A"/>
    <w:rsid w:val="00D52EA6"/>
    <w:rsid w:val="00D5712F"/>
    <w:rsid w:val="00D64DB8"/>
    <w:rsid w:val="00D65335"/>
    <w:rsid w:val="00D666DB"/>
    <w:rsid w:val="00D835B2"/>
    <w:rsid w:val="00D93903"/>
    <w:rsid w:val="00D94F29"/>
    <w:rsid w:val="00DA0414"/>
    <w:rsid w:val="00DA1CFF"/>
    <w:rsid w:val="00DC063B"/>
    <w:rsid w:val="00DC6E56"/>
    <w:rsid w:val="00DD5162"/>
    <w:rsid w:val="00DE2BAD"/>
    <w:rsid w:val="00DE3313"/>
    <w:rsid w:val="00DF18FC"/>
    <w:rsid w:val="00DF1BEE"/>
    <w:rsid w:val="00DF5723"/>
    <w:rsid w:val="00DF5A0C"/>
    <w:rsid w:val="00E10C0B"/>
    <w:rsid w:val="00E212D5"/>
    <w:rsid w:val="00E251D5"/>
    <w:rsid w:val="00E4507E"/>
    <w:rsid w:val="00E774BA"/>
    <w:rsid w:val="00E92A27"/>
    <w:rsid w:val="00E93DCF"/>
    <w:rsid w:val="00EA0585"/>
    <w:rsid w:val="00EA25A2"/>
    <w:rsid w:val="00EA5D8C"/>
    <w:rsid w:val="00EB1386"/>
    <w:rsid w:val="00EB312D"/>
    <w:rsid w:val="00EB5E33"/>
    <w:rsid w:val="00EC4695"/>
    <w:rsid w:val="00EC6EA9"/>
    <w:rsid w:val="00ED661D"/>
    <w:rsid w:val="00EE000E"/>
    <w:rsid w:val="00EE2F8E"/>
    <w:rsid w:val="00EE5E0E"/>
    <w:rsid w:val="00EE64F7"/>
    <w:rsid w:val="00EE7D4D"/>
    <w:rsid w:val="00EF5BC2"/>
    <w:rsid w:val="00EF776C"/>
    <w:rsid w:val="00F1280E"/>
    <w:rsid w:val="00F14D3C"/>
    <w:rsid w:val="00F1597E"/>
    <w:rsid w:val="00F219F8"/>
    <w:rsid w:val="00F26114"/>
    <w:rsid w:val="00F35250"/>
    <w:rsid w:val="00F35A47"/>
    <w:rsid w:val="00F37C13"/>
    <w:rsid w:val="00F53F30"/>
    <w:rsid w:val="00F5559C"/>
    <w:rsid w:val="00F55DF2"/>
    <w:rsid w:val="00F57DFA"/>
    <w:rsid w:val="00F6447D"/>
    <w:rsid w:val="00F82E2B"/>
    <w:rsid w:val="00F91FDF"/>
    <w:rsid w:val="00F962B5"/>
    <w:rsid w:val="00F96CAC"/>
    <w:rsid w:val="00F96EE8"/>
    <w:rsid w:val="00FA45AF"/>
    <w:rsid w:val="00FA6B61"/>
    <w:rsid w:val="00FC43EE"/>
    <w:rsid w:val="00FC6E2F"/>
    <w:rsid w:val="00FE3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4300C"/>
  <w15:docId w15:val="{E07506D8-1911-4470-BD60-26BF31E66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18"/>
      <w:ind w:left="108"/>
      <w:outlineLvl w:val="0"/>
    </w:pPr>
    <w:rPr>
      <w:b/>
      <w:bCs/>
      <w:sz w:val="28"/>
      <w:szCs w:val="28"/>
    </w:rPr>
  </w:style>
  <w:style w:type="paragraph" w:styleId="Heading2">
    <w:name w:val="heading 2"/>
    <w:basedOn w:val="Normal"/>
    <w:link w:val="Heading2Char"/>
    <w:uiPriority w:val="9"/>
    <w:unhideWhenUsed/>
    <w:qFormat/>
    <w:pPr>
      <w:ind w:left="220"/>
      <w:outlineLvl w:val="1"/>
    </w:pPr>
    <w:rPr>
      <w:b/>
      <w:bCs/>
      <w:sz w:val="24"/>
      <w:szCs w:val="24"/>
    </w:rPr>
  </w:style>
  <w:style w:type="paragraph" w:styleId="Heading3">
    <w:name w:val="heading 3"/>
    <w:basedOn w:val="Normal"/>
    <w:next w:val="Normal"/>
    <w:link w:val="Heading3Char"/>
    <w:uiPriority w:val="9"/>
    <w:unhideWhenUsed/>
    <w:qFormat/>
    <w:rsid w:val="00FA6B6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80"/>
      <w:ind w:left="488" w:hanging="269"/>
    </w:pPr>
    <w:rPr>
      <w:sz w:val="24"/>
      <w:szCs w:val="24"/>
      <w:u w:val="single" w:color="000000"/>
    </w:rPr>
  </w:style>
  <w:style w:type="paragraph" w:styleId="TOC2">
    <w:name w:val="toc 2"/>
    <w:basedOn w:val="Normal"/>
    <w:uiPriority w:val="39"/>
    <w:qFormat/>
    <w:pPr>
      <w:spacing w:before="181"/>
      <w:ind w:left="940" w:hanging="361"/>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580" w:hanging="361"/>
    </w:pPr>
  </w:style>
  <w:style w:type="paragraph" w:customStyle="1" w:styleId="TableParagraph">
    <w:name w:val="Table Paragraph"/>
    <w:basedOn w:val="Normal"/>
    <w:uiPriority w:val="1"/>
    <w:qFormat/>
    <w:pPr>
      <w:ind w:left="108"/>
    </w:pPr>
  </w:style>
  <w:style w:type="paragraph" w:styleId="Title">
    <w:name w:val="Title"/>
    <w:basedOn w:val="Normal"/>
    <w:next w:val="Normal"/>
    <w:link w:val="TitleChar"/>
    <w:uiPriority w:val="10"/>
    <w:qFormat/>
    <w:rsid w:val="0056327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3273"/>
    <w:rPr>
      <w:rFonts w:asciiTheme="majorHAnsi" w:eastAsiaTheme="majorEastAsia" w:hAnsiTheme="majorHAnsi" w:cstheme="majorBidi"/>
      <w:spacing w:val="-10"/>
      <w:kern w:val="28"/>
      <w:sz w:val="56"/>
      <w:szCs w:val="56"/>
      <w:lang w:val="en-GB" w:eastAsia="en-GB" w:bidi="en-GB"/>
    </w:rPr>
  </w:style>
  <w:style w:type="paragraph" w:styleId="Subtitle">
    <w:name w:val="Subtitle"/>
    <w:basedOn w:val="Normal"/>
    <w:next w:val="Normal"/>
    <w:link w:val="SubtitleChar"/>
    <w:uiPriority w:val="11"/>
    <w:qFormat/>
    <w:rsid w:val="0056327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563273"/>
    <w:rPr>
      <w:rFonts w:eastAsiaTheme="minorEastAsia"/>
      <w:color w:val="5A5A5A" w:themeColor="text1" w:themeTint="A5"/>
      <w:spacing w:val="15"/>
      <w:lang w:val="en-GB" w:eastAsia="en-GB" w:bidi="en-GB"/>
    </w:rPr>
  </w:style>
  <w:style w:type="paragraph" w:styleId="Header">
    <w:name w:val="header"/>
    <w:basedOn w:val="Normal"/>
    <w:link w:val="HeaderChar"/>
    <w:uiPriority w:val="99"/>
    <w:unhideWhenUsed/>
    <w:rsid w:val="00563273"/>
    <w:pPr>
      <w:tabs>
        <w:tab w:val="center" w:pos="4513"/>
        <w:tab w:val="right" w:pos="9026"/>
      </w:tabs>
    </w:pPr>
  </w:style>
  <w:style w:type="character" w:customStyle="1" w:styleId="HeaderChar">
    <w:name w:val="Header Char"/>
    <w:basedOn w:val="DefaultParagraphFont"/>
    <w:link w:val="Header"/>
    <w:uiPriority w:val="99"/>
    <w:rsid w:val="00563273"/>
    <w:rPr>
      <w:rFonts w:ascii="Arial" w:eastAsia="Arial" w:hAnsi="Arial" w:cs="Arial"/>
      <w:lang w:val="en-GB" w:eastAsia="en-GB" w:bidi="en-GB"/>
    </w:rPr>
  </w:style>
  <w:style w:type="paragraph" w:styleId="Footer">
    <w:name w:val="footer"/>
    <w:basedOn w:val="Normal"/>
    <w:link w:val="FooterChar"/>
    <w:uiPriority w:val="99"/>
    <w:unhideWhenUsed/>
    <w:rsid w:val="00563273"/>
    <w:pPr>
      <w:tabs>
        <w:tab w:val="center" w:pos="4513"/>
        <w:tab w:val="right" w:pos="9026"/>
      </w:tabs>
    </w:pPr>
  </w:style>
  <w:style w:type="character" w:customStyle="1" w:styleId="FooterChar">
    <w:name w:val="Footer Char"/>
    <w:basedOn w:val="DefaultParagraphFont"/>
    <w:link w:val="Footer"/>
    <w:uiPriority w:val="99"/>
    <w:rsid w:val="00563273"/>
    <w:rPr>
      <w:rFonts w:ascii="Arial" w:eastAsia="Arial" w:hAnsi="Arial" w:cs="Arial"/>
      <w:lang w:val="en-GB" w:eastAsia="en-GB" w:bidi="en-GB"/>
    </w:rPr>
  </w:style>
  <w:style w:type="character" w:customStyle="1" w:styleId="Heading2Char">
    <w:name w:val="Heading 2 Char"/>
    <w:basedOn w:val="DefaultParagraphFont"/>
    <w:link w:val="Heading2"/>
    <w:uiPriority w:val="9"/>
    <w:rsid w:val="00BC41A3"/>
    <w:rPr>
      <w:rFonts w:ascii="Arial" w:eastAsia="Arial" w:hAnsi="Arial" w:cs="Arial"/>
      <w:b/>
      <w:bCs/>
      <w:sz w:val="24"/>
      <w:szCs w:val="24"/>
      <w:lang w:val="en-GB" w:eastAsia="en-GB" w:bidi="en-GB"/>
    </w:rPr>
  </w:style>
  <w:style w:type="character" w:customStyle="1" w:styleId="BodyTextChar">
    <w:name w:val="Body Text Char"/>
    <w:basedOn w:val="DefaultParagraphFont"/>
    <w:link w:val="BodyText"/>
    <w:uiPriority w:val="1"/>
    <w:rsid w:val="00BC41A3"/>
    <w:rPr>
      <w:rFonts w:ascii="Arial" w:eastAsia="Arial" w:hAnsi="Arial" w:cs="Arial"/>
      <w:sz w:val="24"/>
      <w:szCs w:val="24"/>
      <w:lang w:val="en-GB" w:eastAsia="en-GB" w:bidi="en-GB"/>
    </w:rPr>
  </w:style>
  <w:style w:type="character" w:styleId="Hyperlink">
    <w:name w:val="Hyperlink"/>
    <w:basedOn w:val="DefaultParagraphFont"/>
    <w:uiPriority w:val="99"/>
    <w:unhideWhenUsed/>
    <w:rsid w:val="00BC41A3"/>
    <w:rPr>
      <w:rFonts w:ascii="Arial" w:hAnsi="Arial"/>
      <w:color w:val="0000FF" w:themeColor="hyperlink"/>
      <w:sz w:val="24"/>
      <w:u w:val="single"/>
    </w:rPr>
  </w:style>
  <w:style w:type="character" w:styleId="UnresolvedMention">
    <w:name w:val="Unresolved Mention"/>
    <w:basedOn w:val="DefaultParagraphFont"/>
    <w:uiPriority w:val="99"/>
    <w:semiHidden/>
    <w:unhideWhenUsed/>
    <w:rsid w:val="00DE3313"/>
    <w:rPr>
      <w:color w:val="605E5C"/>
      <w:shd w:val="clear" w:color="auto" w:fill="E1DFDD"/>
    </w:rPr>
  </w:style>
  <w:style w:type="character" w:styleId="CommentReference">
    <w:name w:val="annotation reference"/>
    <w:basedOn w:val="DefaultParagraphFont"/>
    <w:uiPriority w:val="99"/>
    <w:semiHidden/>
    <w:unhideWhenUsed/>
    <w:rsid w:val="00803E7B"/>
    <w:rPr>
      <w:sz w:val="16"/>
      <w:szCs w:val="16"/>
    </w:rPr>
  </w:style>
  <w:style w:type="paragraph" w:styleId="CommentText">
    <w:name w:val="annotation text"/>
    <w:basedOn w:val="Normal"/>
    <w:link w:val="CommentTextChar"/>
    <w:uiPriority w:val="99"/>
    <w:semiHidden/>
    <w:unhideWhenUsed/>
    <w:rsid w:val="00803E7B"/>
    <w:rPr>
      <w:sz w:val="20"/>
      <w:szCs w:val="20"/>
    </w:rPr>
  </w:style>
  <w:style w:type="character" w:customStyle="1" w:styleId="CommentTextChar">
    <w:name w:val="Comment Text Char"/>
    <w:basedOn w:val="DefaultParagraphFont"/>
    <w:link w:val="CommentText"/>
    <w:uiPriority w:val="99"/>
    <w:semiHidden/>
    <w:rsid w:val="00803E7B"/>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03E7B"/>
    <w:rPr>
      <w:b/>
      <w:bCs/>
    </w:rPr>
  </w:style>
  <w:style w:type="character" w:customStyle="1" w:styleId="CommentSubjectChar">
    <w:name w:val="Comment Subject Char"/>
    <w:basedOn w:val="CommentTextChar"/>
    <w:link w:val="CommentSubject"/>
    <w:uiPriority w:val="99"/>
    <w:semiHidden/>
    <w:rsid w:val="00803E7B"/>
    <w:rPr>
      <w:rFonts w:ascii="Arial" w:eastAsia="Arial" w:hAnsi="Arial" w:cs="Arial"/>
      <w:b/>
      <w:bCs/>
      <w:sz w:val="20"/>
      <w:szCs w:val="20"/>
      <w:lang w:val="en-GB" w:eastAsia="en-GB" w:bidi="en-GB"/>
    </w:rPr>
  </w:style>
  <w:style w:type="paragraph" w:styleId="BalloonText">
    <w:name w:val="Balloon Text"/>
    <w:basedOn w:val="Normal"/>
    <w:link w:val="BalloonTextChar"/>
    <w:uiPriority w:val="99"/>
    <w:semiHidden/>
    <w:unhideWhenUsed/>
    <w:rsid w:val="00803E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E7B"/>
    <w:rPr>
      <w:rFonts w:ascii="Segoe UI" w:eastAsia="Arial" w:hAnsi="Segoe UI" w:cs="Segoe UI"/>
      <w:sz w:val="18"/>
      <w:szCs w:val="18"/>
      <w:lang w:val="en-GB" w:eastAsia="en-GB" w:bidi="en-GB"/>
    </w:rPr>
  </w:style>
  <w:style w:type="character" w:styleId="FollowedHyperlink">
    <w:name w:val="FollowedHyperlink"/>
    <w:basedOn w:val="DefaultParagraphFont"/>
    <w:uiPriority w:val="99"/>
    <w:semiHidden/>
    <w:unhideWhenUsed/>
    <w:rsid w:val="00586CAC"/>
    <w:rPr>
      <w:color w:val="800080" w:themeColor="followedHyperlink"/>
      <w:u w:val="single"/>
    </w:rPr>
  </w:style>
  <w:style w:type="character" w:customStyle="1" w:styleId="Heading3Char">
    <w:name w:val="Heading 3 Char"/>
    <w:basedOn w:val="DefaultParagraphFont"/>
    <w:link w:val="Heading3"/>
    <w:uiPriority w:val="9"/>
    <w:rsid w:val="00FA6B61"/>
    <w:rPr>
      <w:rFonts w:asciiTheme="majorHAnsi" w:eastAsiaTheme="majorEastAsia" w:hAnsiTheme="majorHAnsi" w:cstheme="majorBidi"/>
      <w:color w:val="243F60" w:themeColor="accent1" w:themeShade="7F"/>
      <w:sz w:val="24"/>
      <w:szCs w:val="24"/>
      <w:lang w:val="en-GB" w:eastAsia="en-GB" w:bidi="en-GB"/>
    </w:rPr>
  </w:style>
  <w:style w:type="paragraph" w:styleId="TOCHeading">
    <w:name w:val="TOC Heading"/>
    <w:basedOn w:val="Heading1"/>
    <w:next w:val="Normal"/>
    <w:uiPriority w:val="39"/>
    <w:unhideWhenUsed/>
    <w:qFormat/>
    <w:rsid w:val="005E1CD6"/>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capability.scot/about/publications-newsletters/462-corseford-college-prospectus" TargetMode="External"/><Relationship Id="rId26" Type="http://schemas.openxmlformats.org/officeDocument/2006/relationships/hyperlink" Target="https://www.lead.org.uk/disabled-students-allowance-factsheet/" TargetMode="External"/><Relationship Id="rId39" Type="http://schemas.openxmlformats.org/officeDocument/2006/relationships/hyperlink" Target="https://interpreternow.co.uk/ndcs" TargetMode="External"/><Relationship Id="rId21" Type="http://schemas.openxmlformats.org/officeDocument/2006/relationships/hyperlink" Target="https://www.lead.org.uk/wp-content/uploads/2023/05/Guide-to-Educational-Grants-for-Individuals-1-2023.pdf" TargetMode="External"/><Relationship Id="rId34" Type="http://schemas.openxmlformats.org/officeDocument/2006/relationships/hyperlink" Target="https://www.rnib.org.uk/scotland" TargetMode="External"/><Relationship Id="rId42" Type="http://schemas.openxmlformats.org/officeDocument/2006/relationships/hyperlink" Target="https://www.samh.org.uk/information/contact-us" TargetMode="External"/><Relationship Id="rId47" Type="http://schemas.openxmlformats.org/officeDocument/2006/relationships/hyperlink" Target="https://www.myworldofwork.co.uk/?gclid=EAIaIQobChMIvoe4m4Xw6wIVBOntCh1y9gXfEAAYASAAEgJn5vD_BwE" TargetMode="External"/><Relationship Id="rId50" Type="http://schemas.openxmlformats.org/officeDocument/2006/relationships/hyperlink" Target="mailto:SAAS_4@gov.sco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ollegesscotland.ac.uk/our-members/colleges-in-scotland" TargetMode="External"/><Relationship Id="rId29" Type="http://schemas.openxmlformats.org/officeDocument/2006/relationships/hyperlink" Target="https://www.lead.org.uk/" TargetMode="External"/><Relationship Id="rId11" Type="http://schemas.openxmlformats.org/officeDocument/2006/relationships/image" Target="media/image1.png"/><Relationship Id="rId24" Type="http://schemas.openxmlformats.org/officeDocument/2006/relationships/hyperlink" Target="http://www.sfc.ac.uk/web/FILES/guidance_sfcgd082020/SFCGD082020_Award_Assessment_2020-21.pdf" TargetMode="External"/><Relationship Id="rId32" Type="http://schemas.openxmlformats.org/officeDocument/2006/relationships/hyperlink" Target="https://www.enable.org.uk/" TargetMode="External"/><Relationship Id="rId37" Type="http://schemas.openxmlformats.org/officeDocument/2006/relationships/hyperlink" Target="mailto:advice@scottishautism.org" TargetMode="External"/><Relationship Id="rId40" Type="http://schemas.openxmlformats.org/officeDocument/2006/relationships/hyperlink" Target="https://www.ndcs.org.uk/our-services/services-for-families/helpline/contact-the-helpline-form/?_ga=2.37559008.1538062309.1566983301-624093448.1563973365" TargetMode="External"/><Relationship Id="rId45" Type="http://schemas.openxmlformats.org/officeDocument/2006/relationships/hyperlink" Target="https://enquire.org.uk/publications"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cantraybridge.co.uk/" TargetMode="External"/><Relationship Id="rId31" Type="http://schemas.openxmlformats.org/officeDocument/2006/relationships/hyperlink" Target="mailto:enquiries@lead.org.uk" TargetMode="External"/><Relationship Id="rId44" Type="http://schemas.openxmlformats.org/officeDocument/2006/relationships/hyperlink" Target="http://www.enquire.org.uk"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lead.org.uk/preparing-for-your-needs-assessment/" TargetMode="External"/><Relationship Id="rId27" Type="http://schemas.openxmlformats.org/officeDocument/2006/relationships/hyperlink" Target="https://www.studentinformation.gov.scot/students/student-life/how-student-funding-may-affect-benefits" TargetMode="External"/><Relationship Id="rId30" Type="http://schemas.openxmlformats.org/officeDocument/2006/relationships/hyperlink" Target="mailto:info@lead.org.uk" TargetMode="External"/><Relationship Id="rId35" Type="http://schemas.openxmlformats.org/officeDocument/2006/relationships/hyperlink" Target="https://www.dyslexiascotland.org.uk/" TargetMode="External"/><Relationship Id="rId43" Type="http://schemas.openxmlformats.org/officeDocument/2006/relationships/hyperlink" Target="http://www.equalityadvisoryservice.com/app/home" TargetMode="External"/><Relationship Id="rId48" Type="http://schemas.openxmlformats.org/officeDocument/2006/relationships/hyperlink" Target="http://www.spso.org.uk" TargetMode="External"/><Relationship Id="rId8" Type="http://schemas.openxmlformats.org/officeDocument/2006/relationships/webSettings" Target="webSettings.xml"/><Relationship Id="rId51" Type="http://schemas.openxmlformats.org/officeDocument/2006/relationships/hyperlink" Target="https://www.studentinformation.gov.scot/" TargetMode="External"/><Relationship Id="rId3" Type="http://schemas.openxmlformats.org/officeDocument/2006/relationships/customXml" Target="../customXml/item3.xml"/><Relationship Id="rId12" Type="http://schemas.openxmlformats.org/officeDocument/2006/relationships/hyperlink" Target="mailto:info@lead.org.uk" TargetMode="External"/><Relationship Id="rId17" Type="http://schemas.openxmlformats.org/officeDocument/2006/relationships/hyperlink" Target="https://www.myworldofwork.co.uk/learn-and-train" TargetMode="External"/><Relationship Id="rId25" Type="http://schemas.openxmlformats.org/officeDocument/2006/relationships/hyperlink" Target="https://www.saas.gov.uk/" TargetMode="External"/><Relationship Id="rId33" Type="http://schemas.openxmlformats.org/officeDocument/2006/relationships/hyperlink" Target="mailto:enabledirect@enable.org.uk" TargetMode="External"/><Relationship Id="rId38" Type="http://schemas.openxmlformats.org/officeDocument/2006/relationships/hyperlink" Target="https://www.ndcs.org.uk/" TargetMode="External"/><Relationship Id="rId46" Type="http://schemas.openxmlformats.org/officeDocument/2006/relationships/hyperlink" Target="http://www.skillsdevelopmentscotland.co.uk" TargetMode="External"/><Relationship Id="rId20" Type="http://schemas.openxmlformats.org/officeDocument/2006/relationships/hyperlink" Target="http://www.natspec.org.uk" TargetMode="External"/><Relationship Id="rId41" Type="http://schemas.openxmlformats.org/officeDocument/2006/relationships/hyperlink" Target="https://www.samh.org.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talkingabouttomorrow.org.uk/" TargetMode="External"/><Relationship Id="rId23" Type="http://schemas.openxmlformats.org/officeDocument/2006/relationships/hyperlink" Target="https://www.studentinformation.gov.scot/" TargetMode="External"/><Relationship Id="rId28" Type="http://schemas.openxmlformats.org/officeDocument/2006/relationships/hyperlink" Target="https://cpag.org.uk/welfare-rights/resources/factsheet/benefits-disabled-students" TargetMode="External"/><Relationship Id="rId36" Type="http://schemas.openxmlformats.org/officeDocument/2006/relationships/hyperlink" Target="https://www.scottishautism.org/" TargetMode="External"/><Relationship Id="rId49" Type="http://schemas.openxmlformats.org/officeDocument/2006/relationships/hyperlink" Target="http://www.saa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584257FF9497419126BB6C3C8BA173" ma:contentTypeVersion="12" ma:contentTypeDescription="Create a new document." ma:contentTypeScope="" ma:versionID="03770a527728650ef783e7b16c9de9a1">
  <xsd:schema xmlns:xsd="http://www.w3.org/2001/XMLSchema" xmlns:xs="http://www.w3.org/2001/XMLSchema" xmlns:p="http://schemas.microsoft.com/office/2006/metadata/properties" xmlns:ns3="bd6adf96-c8d4-46b9-ae88-af9334fa1214" xmlns:ns4="8a7a6545-cb83-446d-9a81-961bc8fa9456" targetNamespace="http://schemas.microsoft.com/office/2006/metadata/properties" ma:root="true" ma:fieldsID="2d6e4c349f0ff3c8e6b00807795fc0c2" ns3:_="" ns4:_="">
    <xsd:import namespace="bd6adf96-c8d4-46b9-ae88-af9334fa1214"/>
    <xsd:import namespace="8a7a6545-cb83-446d-9a81-961bc8fa9456"/>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adf96-c8d4-46b9-ae88-af9334fa12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7a6545-cb83-446d-9a81-961bc8fa9456"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FB66E-BC69-49B8-8D0F-B5B62D111D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24350E-585C-4B2E-A7A1-4E2C0DF73825}">
  <ds:schemaRefs>
    <ds:schemaRef ds:uri="http://schemas.microsoft.com/sharepoint/v3/contenttype/forms"/>
  </ds:schemaRefs>
</ds:datastoreItem>
</file>

<file path=customXml/itemProps3.xml><?xml version="1.0" encoding="utf-8"?>
<ds:datastoreItem xmlns:ds="http://schemas.openxmlformats.org/officeDocument/2006/customXml" ds:itemID="{D4668F58-8E9C-429B-907E-4F04B77C3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adf96-c8d4-46b9-ae88-af9334fa1214"/>
    <ds:schemaRef ds:uri="8a7a6545-cb83-446d-9a81-961bc8fa9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769C43-2166-481F-BFDD-5CBACF3D3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11246</TotalTime>
  <Pages>16</Pages>
  <Words>5712</Words>
  <Characters>32564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Supporting You at College</vt:lpstr>
    </vt:vector>
  </TitlesOfParts>
  <Company/>
  <LinksUpToDate>false</LinksUpToDate>
  <CharactersWithSpaces>38200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You at College</dc:title>
  <dc:creator>Laura Worku</dc:creator>
  <cp:lastModifiedBy>rebecca scarlett</cp:lastModifiedBy>
  <cp:revision>302</cp:revision>
  <cp:lastPrinted>2020-09-23T09:16:00Z</cp:lastPrinted>
  <dcterms:created xsi:type="dcterms:W3CDTF">2020-07-23T16:34:00Z</dcterms:created>
  <dcterms:modified xsi:type="dcterms:W3CDTF">2023-09-21T17:16:00Z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2016-08-29T00:00:00Z</vt:filetime>
  </property>
  <property fmtid="{D5CDD505-2E9C-101B-9397-08002B2CF9AE}" pid="3" name="Creator">
    <vt:lpwstr>Microsoft® Word 2010</vt:lpwstr>
  </property>
  <property fmtid="{D5CDD505-2E9C-101B-9397-08002B2CF9AE}" pid="4" name="LastSaved">
    <vt:filetime>2020-07-23T00:00:00Z</vt:filetime>
  </property>
  <property fmtid="{D5CDD505-2E9C-101B-9397-08002B2CF9AE}" pid="5" name="ContentTypeId">
    <vt:lpwstr>0x010100AA584257FF9497419126BB6C3C8BA173</vt:lpwstr>
  </property>
</Properties>
</file>